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B144F" w14:textId="77777777" w:rsidR="00AB32DC" w:rsidRDefault="00AB32DC" w:rsidP="004E4B58">
      <w:pPr>
        <w:jc w:val="center"/>
      </w:pPr>
    </w:p>
    <w:p w14:paraId="564C3183" w14:textId="77777777" w:rsidR="004E4B58" w:rsidRDefault="004E4B58" w:rsidP="004E4B58">
      <w:pPr>
        <w:jc w:val="center"/>
      </w:pPr>
    </w:p>
    <w:p w14:paraId="60FE8862" w14:textId="630EE7AE" w:rsidR="004E4B58" w:rsidRDefault="004E4B58" w:rsidP="004E4B58">
      <w:pPr>
        <w:pStyle w:val="Title"/>
        <w:jc w:val="center"/>
      </w:pPr>
      <w:r>
        <w:t>Clinical Practice in Athletic Training</w:t>
      </w:r>
    </w:p>
    <w:p w14:paraId="61850689" w14:textId="2233A7DC" w:rsidR="004E4B58" w:rsidRDefault="004E4B58" w:rsidP="004E4B58">
      <w:pPr>
        <w:pStyle w:val="Title"/>
        <w:jc w:val="center"/>
      </w:pPr>
      <w:r>
        <w:t>Author Guidelines for Submission</w:t>
      </w:r>
    </w:p>
    <w:p w14:paraId="5AFF156B" w14:textId="5B5DBDF1" w:rsidR="004E4B58" w:rsidRDefault="004E4B58" w:rsidP="004E4B58">
      <w:pPr>
        <w:jc w:val="center"/>
      </w:pPr>
      <w:r>
        <w:t>Updated October 2025</w:t>
      </w:r>
    </w:p>
    <w:p w14:paraId="364CAC01" w14:textId="77777777" w:rsidR="004E4B58" w:rsidRDefault="004E4B58">
      <w:r>
        <w:br w:type="page"/>
      </w:r>
    </w:p>
    <w:sdt>
      <w:sdtPr>
        <w:rPr>
          <w:b w:val="0"/>
          <w:bCs w:val="0"/>
          <w:color w:val="auto"/>
          <w:sz w:val="24"/>
          <w:szCs w:val="22"/>
          <w:u w:val="none"/>
        </w:rPr>
        <w:id w:val="937256504"/>
        <w:docPartObj>
          <w:docPartGallery w:val="Table of Contents"/>
          <w:docPartUnique/>
        </w:docPartObj>
      </w:sdtPr>
      <w:sdtEndPr>
        <w:rPr>
          <w:noProof/>
        </w:rPr>
      </w:sdtEndPr>
      <w:sdtContent>
        <w:p w14:paraId="77F34332" w14:textId="194234C3" w:rsidR="004E4B58" w:rsidRDefault="004E4B58">
          <w:pPr>
            <w:pStyle w:val="TOCHeading"/>
          </w:pPr>
          <w:r>
            <w:t>Table of Contents</w:t>
          </w:r>
        </w:p>
        <w:p w14:paraId="5C70AA25" w14:textId="73BB2980" w:rsidR="0046617D" w:rsidRDefault="004E4B58">
          <w:pPr>
            <w:pStyle w:val="TOC1"/>
            <w:tabs>
              <w:tab w:val="right" w:leader="dot" w:pos="9350"/>
            </w:tabs>
            <w:rPr>
              <w:b w:val="0"/>
              <w:bCs w:val="0"/>
              <w:i w:val="0"/>
              <w:iCs w:val="0"/>
              <w:noProof/>
              <w:kern w:val="2"/>
              <w14:ligatures w14:val="standardContextual"/>
            </w:rPr>
          </w:pPr>
          <w:r>
            <w:fldChar w:fldCharType="begin"/>
          </w:r>
          <w:r>
            <w:instrText xml:space="preserve"> TOC \o "1-3" \h \z \u </w:instrText>
          </w:r>
          <w:r>
            <w:fldChar w:fldCharType="separate"/>
          </w:r>
          <w:hyperlink w:anchor="_Toc211248860" w:history="1">
            <w:r w:rsidR="0046617D" w:rsidRPr="00465FE0">
              <w:rPr>
                <w:rStyle w:val="Hyperlink"/>
                <w:noProof/>
              </w:rPr>
              <w:t>Author Submission Portal – Step 1</w:t>
            </w:r>
            <w:r w:rsidR="0046617D">
              <w:rPr>
                <w:noProof/>
                <w:webHidden/>
              </w:rPr>
              <w:tab/>
            </w:r>
            <w:r w:rsidR="0046617D">
              <w:rPr>
                <w:noProof/>
                <w:webHidden/>
              </w:rPr>
              <w:fldChar w:fldCharType="begin"/>
            </w:r>
            <w:r w:rsidR="0046617D">
              <w:rPr>
                <w:noProof/>
                <w:webHidden/>
              </w:rPr>
              <w:instrText xml:space="preserve"> PAGEREF _Toc211248860 \h </w:instrText>
            </w:r>
            <w:r w:rsidR="0046617D">
              <w:rPr>
                <w:noProof/>
                <w:webHidden/>
              </w:rPr>
            </w:r>
            <w:r w:rsidR="0046617D">
              <w:rPr>
                <w:noProof/>
                <w:webHidden/>
              </w:rPr>
              <w:fldChar w:fldCharType="separate"/>
            </w:r>
            <w:r w:rsidR="0046617D">
              <w:rPr>
                <w:noProof/>
                <w:webHidden/>
              </w:rPr>
              <w:t>4</w:t>
            </w:r>
            <w:r w:rsidR="0046617D">
              <w:rPr>
                <w:noProof/>
                <w:webHidden/>
              </w:rPr>
              <w:fldChar w:fldCharType="end"/>
            </w:r>
          </w:hyperlink>
        </w:p>
        <w:p w14:paraId="693C30DE" w14:textId="5E69179F" w:rsidR="0046617D" w:rsidRDefault="0046617D">
          <w:pPr>
            <w:pStyle w:val="TOC2"/>
            <w:tabs>
              <w:tab w:val="right" w:leader="dot" w:pos="9350"/>
            </w:tabs>
            <w:rPr>
              <w:b w:val="0"/>
              <w:bCs w:val="0"/>
              <w:noProof/>
              <w:kern w:val="2"/>
              <w:sz w:val="24"/>
              <w:szCs w:val="24"/>
              <w14:ligatures w14:val="standardContextual"/>
            </w:rPr>
          </w:pPr>
          <w:hyperlink w:anchor="_Toc211248861" w:history="1">
            <w:r w:rsidRPr="00465FE0">
              <w:rPr>
                <w:rStyle w:val="Hyperlink"/>
                <w:noProof/>
              </w:rPr>
              <w:t>Article Submission Agreement</w:t>
            </w:r>
            <w:r>
              <w:rPr>
                <w:noProof/>
                <w:webHidden/>
              </w:rPr>
              <w:tab/>
            </w:r>
            <w:r>
              <w:rPr>
                <w:noProof/>
                <w:webHidden/>
              </w:rPr>
              <w:fldChar w:fldCharType="begin"/>
            </w:r>
            <w:r>
              <w:rPr>
                <w:noProof/>
                <w:webHidden/>
              </w:rPr>
              <w:instrText xml:space="preserve"> PAGEREF _Toc211248861 \h </w:instrText>
            </w:r>
            <w:r>
              <w:rPr>
                <w:noProof/>
                <w:webHidden/>
              </w:rPr>
            </w:r>
            <w:r>
              <w:rPr>
                <w:noProof/>
                <w:webHidden/>
              </w:rPr>
              <w:fldChar w:fldCharType="separate"/>
            </w:r>
            <w:r>
              <w:rPr>
                <w:noProof/>
                <w:webHidden/>
              </w:rPr>
              <w:t>4</w:t>
            </w:r>
            <w:r>
              <w:rPr>
                <w:noProof/>
                <w:webHidden/>
              </w:rPr>
              <w:fldChar w:fldCharType="end"/>
            </w:r>
          </w:hyperlink>
        </w:p>
        <w:p w14:paraId="452BB646" w14:textId="4C23A544" w:rsidR="0046617D" w:rsidRDefault="0046617D">
          <w:pPr>
            <w:pStyle w:val="TOC1"/>
            <w:tabs>
              <w:tab w:val="right" w:leader="dot" w:pos="9350"/>
            </w:tabs>
            <w:rPr>
              <w:b w:val="0"/>
              <w:bCs w:val="0"/>
              <w:i w:val="0"/>
              <w:iCs w:val="0"/>
              <w:noProof/>
              <w:kern w:val="2"/>
              <w14:ligatures w14:val="standardContextual"/>
            </w:rPr>
          </w:pPr>
          <w:hyperlink w:anchor="_Toc211248862" w:history="1">
            <w:r w:rsidRPr="00465FE0">
              <w:rPr>
                <w:rStyle w:val="Hyperlink"/>
                <w:noProof/>
              </w:rPr>
              <w:t>Article Submission Portal – Step 2</w:t>
            </w:r>
            <w:r>
              <w:rPr>
                <w:noProof/>
                <w:webHidden/>
              </w:rPr>
              <w:tab/>
            </w:r>
            <w:r>
              <w:rPr>
                <w:noProof/>
                <w:webHidden/>
              </w:rPr>
              <w:fldChar w:fldCharType="begin"/>
            </w:r>
            <w:r>
              <w:rPr>
                <w:noProof/>
                <w:webHidden/>
              </w:rPr>
              <w:instrText xml:space="preserve"> PAGEREF _Toc211248862 \h </w:instrText>
            </w:r>
            <w:r>
              <w:rPr>
                <w:noProof/>
                <w:webHidden/>
              </w:rPr>
            </w:r>
            <w:r>
              <w:rPr>
                <w:noProof/>
                <w:webHidden/>
              </w:rPr>
              <w:fldChar w:fldCharType="separate"/>
            </w:r>
            <w:r>
              <w:rPr>
                <w:noProof/>
                <w:webHidden/>
              </w:rPr>
              <w:t>5</w:t>
            </w:r>
            <w:r>
              <w:rPr>
                <w:noProof/>
                <w:webHidden/>
              </w:rPr>
              <w:fldChar w:fldCharType="end"/>
            </w:r>
          </w:hyperlink>
        </w:p>
        <w:p w14:paraId="38FC7E69" w14:textId="14818157" w:rsidR="0046617D" w:rsidRDefault="0046617D">
          <w:pPr>
            <w:pStyle w:val="TOC2"/>
            <w:tabs>
              <w:tab w:val="right" w:leader="dot" w:pos="9350"/>
            </w:tabs>
            <w:rPr>
              <w:b w:val="0"/>
              <w:bCs w:val="0"/>
              <w:noProof/>
              <w:kern w:val="2"/>
              <w:sz w:val="24"/>
              <w:szCs w:val="24"/>
              <w14:ligatures w14:val="standardContextual"/>
            </w:rPr>
          </w:pPr>
          <w:hyperlink w:anchor="_Toc211248863" w:history="1">
            <w:r w:rsidRPr="00465FE0">
              <w:rPr>
                <w:rStyle w:val="Hyperlink"/>
                <w:noProof/>
              </w:rPr>
              <w:t>First/Given Name and Last/Family Name:</w:t>
            </w:r>
            <w:r>
              <w:rPr>
                <w:noProof/>
                <w:webHidden/>
              </w:rPr>
              <w:tab/>
            </w:r>
            <w:r>
              <w:rPr>
                <w:noProof/>
                <w:webHidden/>
              </w:rPr>
              <w:fldChar w:fldCharType="begin"/>
            </w:r>
            <w:r>
              <w:rPr>
                <w:noProof/>
                <w:webHidden/>
              </w:rPr>
              <w:instrText xml:space="preserve"> PAGEREF _Toc211248863 \h </w:instrText>
            </w:r>
            <w:r>
              <w:rPr>
                <w:noProof/>
                <w:webHidden/>
              </w:rPr>
            </w:r>
            <w:r>
              <w:rPr>
                <w:noProof/>
                <w:webHidden/>
              </w:rPr>
              <w:fldChar w:fldCharType="separate"/>
            </w:r>
            <w:r>
              <w:rPr>
                <w:noProof/>
                <w:webHidden/>
              </w:rPr>
              <w:t>5</w:t>
            </w:r>
            <w:r>
              <w:rPr>
                <w:noProof/>
                <w:webHidden/>
              </w:rPr>
              <w:fldChar w:fldCharType="end"/>
            </w:r>
          </w:hyperlink>
        </w:p>
        <w:p w14:paraId="498A59F6" w14:textId="3923D7A8" w:rsidR="0046617D" w:rsidRDefault="0046617D">
          <w:pPr>
            <w:pStyle w:val="TOC2"/>
            <w:tabs>
              <w:tab w:val="right" w:leader="dot" w:pos="9350"/>
            </w:tabs>
            <w:rPr>
              <w:b w:val="0"/>
              <w:bCs w:val="0"/>
              <w:noProof/>
              <w:kern w:val="2"/>
              <w:sz w:val="24"/>
              <w:szCs w:val="24"/>
              <w14:ligatures w14:val="standardContextual"/>
            </w:rPr>
          </w:pPr>
          <w:hyperlink w:anchor="_Toc211248864" w:history="1">
            <w:r w:rsidRPr="00465FE0">
              <w:rPr>
                <w:rStyle w:val="Hyperlink"/>
                <w:noProof/>
              </w:rPr>
              <w:t>Institutional Affiliation:</w:t>
            </w:r>
            <w:r>
              <w:rPr>
                <w:noProof/>
                <w:webHidden/>
              </w:rPr>
              <w:tab/>
            </w:r>
            <w:r>
              <w:rPr>
                <w:noProof/>
                <w:webHidden/>
              </w:rPr>
              <w:fldChar w:fldCharType="begin"/>
            </w:r>
            <w:r>
              <w:rPr>
                <w:noProof/>
                <w:webHidden/>
              </w:rPr>
              <w:instrText xml:space="preserve"> PAGEREF _Toc211248864 \h </w:instrText>
            </w:r>
            <w:r>
              <w:rPr>
                <w:noProof/>
                <w:webHidden/>
              </w:rPr>
            </w:r>
            <w:r>
              <w:rPr>
                <w:noProof/>
                <w:webHidden/>
              </w:rPr>
              <w:fldChar w:fldCharType="separate"/>
            </w:r>
            <w:r>
              <w:rPr>
                <w:noProof/>
                <w:webHidden/>
              </w:rPr>
              <w:t>5</w:t>
            </w:r>
            <w:r>
              <w:rPr>
                <w:noProof/>
                <w:webHidden/>
              </w:rPr>
              <w:fldChar w:fldCharType="end"/>
            </w:r>
          </w:hyperlink>
        </w:p>
        <w:p w14:paraId="5BAA07B6" w14:textId="583FDF81" w:rsidR="0046617D" w:rsidRDefault="0046617D">
          <w:pPr>
            <w:pStyle w:val="TOC1"/>
            <w:tabs>
              <w:tab w:val="right" w:leader="dot" w:pos="9350"/>
            </w:tabs>
            <w:rPr>
              <w:b w:val="0"/>
              <w:bCs w:val="0"/>
              <w:i w:val="0"/>
              <w:iCs w:val="0"/>
              <w:noProof/>
              <w:kern w:val="2"/>
              <w14:ligatures w14:val="standardContextual"/>
            </w:rPr>
          </w:pPr>
          <w:hyperlink w:anchor="_Toc211248865" w:history="1">
            <w:r w:rsidRPr="00465FE0">
              <w:rPr>
                <w:rStyle w:val="Hyperlink"/>
                <w:noProof/>
              </w:rPr>
              <w:t>Article Submission Portal – Step 3</w:t>
            </w:r>
            <w:r>
              <w:rPr>
                <w:noProof/>
                <w:webHidden/>
              </w:rPr>
              <w:tab/>
            </w:r>
            <w:r>
              <w:rPr>
                <w:noProof/>
                <w:webHidden/>
              </w:rPr>
              <w:fldChar w:fldCharType="begin"/>
            </w:r>
            <w:r>
              <w:rPr>
                <w:noProof/>
                <w:webHidden/>
              </w:rPr>
              <w:instrText xml:space="preserve"> PAGEREF _Toc211248865 \h </w:instrText>
            </w:r>
            <w:r>
              <w:rPr>
                <w:noProof/>
                <w:webHidden/>
              </w:rPr>
            </w:r>
            <w:r>
              <w:rPr>
                <w:noProof/>
                <w:webHidden/>
              </w:rPr>
              <w:fldChar w:fldCharType="separate"/>
            </w:r>
            <w:r>
              <w:rPr>
                <w:noProof/>
                <w:webHidden/>
              </w:rPr>
              <w:t>6</w:t>
            </w:r>
            <w:r>
              <w:rPr>
                <w:noProof/>
                <w:webHidden/>
              </w:rPr>
              <w:fldChar w:fldCharType="end"/>
            </w:r>
          </w:hyperlink>
        </w:p>
        <w:p w14:paraId="24F6A6B0" w14:textId="0E7003D6" w:rsidR="0046617D" w:rsidRDefault="0046617D">
          <w:pPr>
            <w:pStyle w:val="TOC2"/>
            <w:tabs>
              <w:tab w:val="right" w:leader="dot" w:pos="9350"/>
            </w:tabs>
            <w:rPr>
              <w:b w:val="0"/>
              <w:bCs w:val="0"/>
              <w:noProof/>
              <w:kern w:val="2"/>
              <w:sz w:val="24"/>
              <w:szCs w:val="24"/>
              <w14:ligatures w14:val="standardContextual"/>
            </w:rPr>
          </w:pPr>
          <w:hyperlink w:anchor="_Toc211248866" w:history="1">
            <w:r w:rsidRPr="00465FE0">
              <w:rPr>
                <w:rStyle w:val="Hyperlink"/>
                <w:noProof/>
              </w:rPr>
              <w:t>Adding Authors</w:t>
            </w:r>
            <w:r>
              <w:rPr>
                <w:noProof/>
                <w:webHidden/>
              </w:rPr>
              <w:tab/>
            </w:r>
            <w:r>
              <w:rPr>
                <w:noProof/>
                <w:webHidden/>
              </w:rPr>
              <w:fldChar w:fldCharType="begin"/>
            </w:r>
            <w:r>
              <w:rPr>
                <w:noProof/>
                <w:webHidden/>
              </w:rPr>
              <w:instrText xml:space="preserve"> PAGEREF _Toc211248866 \h </w:instrText>
            </w:r>
            <w:r>
              <w:rPr>
                <w:noProof/>
                <w:webHidden/>
              </w:rPr>
            </w:r>
            <w:r>
              <w:rPr>
                <w:noProof/>
                <w:webHidden/>
              </w:rPr>
              <w:fldChar w:fldCharType="separate"/>
            </w:r>
            <w:r>
              <w:rPr>
                <w:noProof/>
                <w:webHidden/>
              </w:rPr>
              <w:t>6</w:t>
            </w:r>
            <w:r>
              <w:rPr>
                <w:noProof/>
                <w:webHidden/>
              </w:rPr>
              <w:fldChar w:fldCharType="end"/>
            </w:r>
          </w:hyperlink>
        </w:p>
        <w:p w14:paraId="2565720D" w14:textId="636451AA" w:rsidR="0046617D" w:rsidRDefault="0046617D">
          <w:pPr>
            <w:pStyle w:val="TOC1"/>
            <w:tabs>
              <w:tab w:val="right" w:leader="dot" w:pos="9350"/>
            </w:tabs>
            <w:rPr>
              <w:b w:val="0"/>
              <w:bCs w:val="0"/>
              <w:i w:val="0"/>
              <w:iCs w:val="0"/>
              <w:noProof/>
              <w:kern w:val="2"/>
              <w14:ligatures w14:val="standardContextual"/>
            </w:rPr>
          </w:pPr>
          <w:hyperlink w:anchor="_Toc211248867" w:history="1">
            <w:r w:rsidRPr="00465FE0">
              <w:rPr>
                <w:rStyle w:val="Hyperlink"/>
                <w:noProof/>
              </w:rPr>
              <w:t>Article Submission Portal – Step 4</w:t>
            </w:r>
            <w:r>
              <w:rPr>
                <w:noProof/>
                <w:webHidden/>
              </w:rPr>
              <w:tab/>
            </w:r>
            <w:r>
              <w:rPr>
                <w:noProof/>
                <w:webHidden/>
              </w:rPr>
              <w:fldChar w:fldCharType="begin"/>
            </w:r>
            <w:r>
              <w:rPr>
                <w:noProof/>
                <w:webHidden/>
              </w:rPr>
              <w:instrText xml:space="preserve"> PAGEREF _Toc211248867 \h </w:instrText>
            </w:r>
            <w:r>
              <w:rPr>
                <w:noProof/>
                <w:webHidden/>
              </w:rPr>
            </w:r>
            <w:r>
              <w:rPr>
                <w:noProof/>
                <w:webHidden/>
              </w:rPr>
              <w:fldChar w:fldCharType="separate"/>
            </w:r>
            <w:r>
              <w:rPr>
                <w:noProof/>
                <w:webHidden/>
              </w:rPr>
              <w:t>7</w:t>
            </w:r>
            <w:r>
              <w:rPr>
                <w:noProof/>
                <w:webHidden/>
              </w:rPr>
              <w:fldChar w:fldCharType="end"/>
            </w:r>
          </w:hyperlink>
        </w:p>
        <w:p w14:paraId="3FD51478" w14:textId="30E14008" w:rsidR="0046617D" w:rsidRDefault="0046617D">
          <w:pPr>
            <w:pStyle w:val="TOC2"/>
            <w:tabs>
              <w:tab w:val="right" w:leader="dot" w:pos="9350"/>
            </w:tabs>
            <w:rPr>
              <w:b w:val="0"/>
              <w:bCs w:val="0"/>
              <w:noProof/>
              <w:kern w:val="2"/>
              <w:sz w:val="24"/>
              <w:szCs w:val="24"/>
              <w14:ligatures w14:val="standardContextual"/>
            </w:rPr>
          </w:pPr>
          <w:hyperlink w:anchor="_Toc211248868" w:history="1">
            <w:r w:rsidRPr="00465FE0">
              <w:rPr>
                <w:rStyle w:val="Hyperlink"/>
                <w:noProof/>
              </w:rPr>
              <w:t>Title, Short Title, Keywords, and Disciplines</w:t>
            </w:r>
            <w:r>
              <w:rPr>
                <w:noProof/>
                <w:webHidden/>
              </w:rPr>
              <w:tab/>
            </w:r>
            <w:r>
              <w:rPr>
                <w:noProof/>
                <w:webHidden/>
              </w:rPr>
              <w:fldChar w:fldCharType="begin"/>
            </w:r>
            <w:r>
              <w:rPr>
                <w:noProof/>
                <w:webHidden/>
              </w:rPr>
              <w:instrText xml:space="preserve"> PAGEREF _Toc211248868 \h </w:instrText>
            </w:r>
            <w:r>
              <w:rPr>
                <w:noProof/>
                <w:webHidden/>
              </w:rPr>
            </w:r>
            <w:r>
              <w:rPr>
                <w:noProof/>
                <w:webHidden/>
              </w:rPr>
              <w:fldChar w:fldCharType="separate"/>
            </w:r>
            <w:r>
              <w:rPr>
                <w:noProof/>
                <w:webHidden/>
              </w:rPr>
              <w:t>7</w:t>
            </w:r>
            <w:r>
              <w:rPr>
                <w:noProof/>
                <w:webHidden/>
              </w:rPr>
              <w:fldChar w:fldCharType="end"/>
            </w:r>
          </w:hyperlink>
        </w:p>
        <w:p w14:paraId="6C7F1ED3" w14:textId="700AA55F" w:rsidR="0046617D" w:rsidRDefault="0046617D">
          <w:pPr>
            <w:pStyle w:val="TOC1"/>
            <w:tabs>
              <w:tab w:val="right" w:leader="dot" w:pos="9350"/>
            </w:tabs>
            <w:rPr>
              <w:b w:val="0"/>
              <w:bCs w:val="0"/>
              <w:i w:val="0"/>
              <w:iCs w:val="0"/>
              <w:noProof/>
              <w:kern w:val="2"/>
              <w14:ligatures w14:val="standardContextual"/>
            </w:rPr>
          </w:pPr>
          <w:hyperlink w:anchor="_Toc211248869" w:history="1">
            <w:r w:rsidRPr="00465FE0">
              <w:rPr>
                <w:rStyle w:val="Hyperlink"/>
                <w:noProof/>
              </w:rPr>
              <w:t>Article Submission Portal – Step 4 (cont)</w:t>
            </w:r>
            <w:r>
              <w:rPr>
                <w:noProof/>
                <w:webHidden/>
              </w:rPr>
              <w:tab/>
            </w:r>
            <w:r>
              <w:rPr>
                <w:noProof/>
                <w:webHidden/>
              </w:rPr>
              <w:fldChar w:fldCharType="begin"/>
            </w:r>
            <w:r>
              <w:rPr>
                <w:noProof/>
                <w:webHidden/>
              </w:rPr>
              <w:instrText xml:space="preserve"> PAGEREF _Toc211248869 \h </w:instrText>
            </w:r>
            <w:r>
              <w:rPr>
                <w:noProof/>
                <w:webHidden/>
              </w:rPr>
            </w:r>
            <w:r>
              <w:rPr>
                <w:noProof/>
                <w:webHidden/>
              </w:rPr>
              <w:fldChar w:fldCharType="separate"/>
            </w:r>
            <w:r>
              <w:rPr>
                <w:noProof/>
                <w:webHidden/>
              </w:rPr>
              <w:t>8</w:t>
            </w:r>
            <w:r>
              <w:rPr>
                <w:noProof/>
                <w:webHidden/>
              </w:rPr>
              <w:fldChar w:fldCharType="end"/>
            </w:r>
          </w:hyperlink>
        </w:p>
        <w:p w14:paraId="63CE7FAF" w14:textId="69700D49" w:rsidR="0046617D" w:rsidRDefault="0046617D">
          <w:pPr>
            <w:pStyle w:val="TOC2"/>
            <w:tabs>
              <w:tab w:val="right" w:leader="dot" w:pos="9350"/>
            </w:tabs>
            <w:rPr>
              <w:b w:val="0"/>
              <w:bCs w:val="0"/>
              <w:noProof/>
              <w:kern w:val="2"/>
              <w:sz w:val="24"/>
              <w:szCs w:val="24"/>
              <w14:ligatures w14:val="standardContextual"/>
            </w:rPr>
          </w:pPr>
          <w:hyperlink w:anchor="_Toc211248870" w:history="1">
            <w:r w:rsidRPr="00465FE0">
              <w:rPr>
                <w:rStyle w:val="Hyperlink"/>
                <w:noProof/>
              </w:rPr>
              <w:t>Abstract</w:t>
            </w:r>
            <w:r>
              <w:rPr>
                <w:noProof/>
                <w:webHidden/>
              </w:rPr>
              <w:tab/>
            </w:r>
            <w:r>
              <w:rPr>
                <w:noProof/>
                <w:webHidden/>
              </w:rPr>
              <w:fldChar w:fldCharType="begin"/>
            </w:r>
            <w:r>
              <w:rPr>
                <w:noProof/>
                <w:webHidden/>
              </w:rPr>
              <w:instrText xml:space="preserve"> PAGEREF _Toc211248870 \h </w:instrText>
            </w:r>
            <w:r>
              <w:rPr>
                <w:noProof/>
                <w:webHidden/>
              </w:rPr>
            </w:r>
            <w:r>
              <w:rPr>
                <w:noProof/>
                <w:webHidden/>
              </w:rPr>
              <w:fldChar w:fldCharType="separate"/>
            </w:r>
            <w:r>
              <w:rPr>
                <w:noProof/>
                <w:webHidden/>
              </w:rPr>
              <w:t>8</w:t>
            </w:r>
            <w:r>
              <w:rPr>
                <w:noProof/>
                <w:webHidden/>
              </w:rPr>
              <w:fldChar w:fldCharType="end"/>
            </w:r>
          </w:hyperlink>
        </w:p>
        <w:p w14:paraId="04054028" w14:textId="30B88D4F" w:rsidR="0046617D" w:rsidRDefault="0046617D">
          <w:pPr>
            <w:pStyle w:val="TOC2"/>
            <w:tabs>
              <w:tab w:val="right" w:leader="dot" w:pos="9350"/>
            </w:tabs>
            <w:rPr>
              <w:b w:val="0"/>
              <w:bCs w:val="0"/>
              <w:noProof/>
              <w:kern w:val="2"/>
              <w:sz w:val="24"/>
              <w:szCs w:val="24"/>
              <w14:ligatures w14:val="standardContextual"/>
            </w:rPr>
          </w:pPr>
          <w:hyperlink w:anchor="_Toc211248871" w:history="1">
            <w:r w:rsidRPr="00465FE0">
              <w:rPr>
                <w:rStyle w:val="Hyperlink"/>
                <w:noProof/>
              </w:rPr>
              <w:t>Cover Page Footnotes</w:t>
            </w:r>
            <w:r>
              <w:rPr>
                <w:noProof/>
                <w:webHidden/>
              </w:rPr>
              <w:tab/>
            </w:r>
            <w:r>
              <w:rPr>
                <w:noProof/>
                <w:webHidden/>
              </w:rPr>
              <w:fldChar w:fldCharType="begin"/>
            </w:r>
            <w:r>
              <w:rPr>
                <w:noProof/>
                <w:webHidden/>
              </w:rPr>
              <w:instrText xml:space="preserve"> PAGEREF _Toc211248871 \h </w:instrText>
            </w:r>
            <w:r>
              <w:rPr>
                <w:noProof/>
                <w:webHidden/>
              </w:rPr>
            </w:r>
            <w:r>
              <w:rPr>
                <w:noProof/>
                <w:webHidden/>
              </w:rPr>
              <w:fldChar w:fldCharType="separate"/>
            </w:r>
            <w:r>
              <w:rPr>
                <w:noProof/>
                <w:webHidden/>
              </w:rPr>
              <w:t>8</w:t>
            </w:r>
            <w:r>
              <w:rPr>
                <w:noProof/>
                <w:webHidden/>
              </w:rPr>
              <w:fldChar w:fldCharType="end"/>
            </w:r>
          </w:hyperlink>
        </w:p>
        <w:p w14:paraId="587B015E" w14:textId="514D43E6" w:rsidR="0046617D" w:rsidRDefault="0046617D">
          <w:pPr>
            <w:pStyle w:val="TOC2"/>
            <w:tabs>
              <w:tab w:val="right" w:leader="dot" w:pos="9350"/>
            </w:tabs>
            <w:rPr>
              <w:b w:val="0"/>
              <w:bCs w:val="0"/>
              <w:noProof/>
              <w:kern w:val="2"/>
              <w:sz w:val="24"/>
              <w:szCs w:val="24"/>
              <w14:ligatures w14:val="standardContextual"/>
            </w:rPr>
          </w:pPr>
          <w:hyperlink w:anchor="_Toc211248872" w:history="1">
            <w:r w:rsidRPr="00465FE0">
              <w:rPr>
                <w:rStyle w:val="Hyperlink"/>
                <w:noProof/>
              </w:rPr>
              <w:t>Full Text of Submission</w:t>
            </w:r>
            <w:r>
              <w:rPr>
                <w:noProof/>
                <w:webHidden/>
              </w:rPr>
              <w:tab/>
            </w:r>
            <w:r>
              <w:rPr>
                <w:noProof/>
                <w:webHidden/>
              </w:rPr>
              <w:fldChar w:fldCharType="begin"/>
            </w:r>
            <w:r>
              <w:rPr>
                <w:noProof/>
                <w:webHidden/>
              </w:rPr>
              <w:instrText xml:space="preserve"> PAGEREF _Toc211248872 \h </w:instrText>
            </w:r>
            <w:r>
              <w:rPr>
                <w:noProof/>
                <w:webHidden/>
              </w:rPr>
            </w:r>
            <w:r>
              <w:rPr>
                <w:noProof/>
                <w:webHidden/>
              </w:rPr>
              <w:fldChar w:fldCharType="separate"/>
            </w:r>
            <w:r>
              <w:rPr>
                <w:noProof/>
                <w:webHidden/>
              </w:rPr>
              <w:t>8</w:t>
            </w:r>
            <w:r>
              <w:rPr>
                <w:noProof/>
                <w:webHidden/>
              </w:rPr>
              <w:fldChar w:fldCharType="end"/>
            </w:r>
          </w:hyperlink>
        </w:p>
        <w:p w14:paraId="01F04DE4" w14:textId="5FCECCB7" w:rsidR="0046617D" w:rsidRDefault="0046617D">
          <w:pPr>
            <w:pStyle w:val="TOC2"/>
            <w:tabs>
              <w:tab w:val="right" w:leader="dot" w:pos="9350"/>
            </w:tabs>
            <w:rPr>
              <w:b w:val="0"/>
              <w:bCs w:val="0"/>
              <w:noProof/>
              <w:kern w:val="2"/>
              <w:sz w:val="24"/>
              <w:szCs w:val="24"/>
              <w14:ligatures w14:val="standardContextual"/>
            </w:rPr>
          </w:pPr>
          <w:hyperlink w:anchor="_Toc211248873" w:history="1">
            <w:r w:rsidRPr="00465FE0">
              <w:rPr>
                <w:rStyle w:val="Hyperlink"/>
                <w:noProof/>
              </w:rPr>
              <w:t>Cover Letter</w:t>
            </w:r>
            <w:r>
              <w:rPr>
                <w:noProof/>
                <w:webHidden/>
              </w:rPr>
              <w:tab/>
            </w:r>
            <w:r>
              <w:rPr>
                <w:noProof/>
                <w:webHidden/>
              </w:rPr>
              <w:fldChar w:fldCharType="begin"/>
            </w:r>
            <w:r>
              <w:rPr>
                <w:noProof/>
                <w:webHidden/>
              </w:rPr>
              <w:instrText xml:space="preserve"> PAGEREF _Toc211248873 \h </w:instrText>
            </w:r>
            <w:r>
              <w:rPr>
                <w:noProof/>
                <w:webHidden/>
              </w:rPr>
            </w:r>
            <w:r>
              <w:rPr>
                <w:noProof/>
                <w:webHidden/>
              </w:rPr>
              <w:fldChar w:fldCharType="separate"/>
            </w:r>
            <w:r>
              <w:rPr>
                <w:noProof/>
                <w:webHidden/>
              </w:rPr>
              <w:t>9</w:t>
            </w:r>
            <w:r>
              <w:rPr>
                <w:noProof/>
                <w:webHidden/>
              </w:rPr>
              <w:fldChar w:fldCharType="end"/>
            </w:r>
          </w:hyperlink>
        </w:p>
        <w:p w14:paraId="7AE8D607" w14:textId="0D0A561C" w:rsidR="0046617D" w:rsidRDefault="0046617D">
          <w:pPr>
            <w:pStyle w:val="TOC2"/>
            <w:tabs>
              <w:tab w:val="right" w:leader="dot" w:pos="9350"/>
            </w:tabs>
            <w:rPr>
              <w:b w:val="0"/>
              <w:bCs w:val="0"/>
              <w:noProof/>
              <w:kern w:val="2"/>
              <w:sz w:val="24"/>
              <w:szCs w:val="24"/>
              <w14:ligatures w14:val="standardContextual"/>
            </w:rPr>
          </w:pPr>
          <w:hyperlink w:anchor="_Toc211248874" w:history="1">
            <w:r w:rsidRPr="00465FE0">
              <w:rPr>
                <w:rStyle w:val="Hyperlink"/>
                <w:noProof/>
              </w:rPr>
              <w:t>Submit</w:t>
            </w:r>
            <w:r>
              <w:rPr>
                <w:noProof/>
                <w:webHidden/>
              </w:rPr>
              <w:tab/>
            </w:r>
            <w:r>
              <w:rPr>
                <w:noProof/>
                <w:webHidden/>
              </w:rPr>
              <w:fldChar w:fldCharType="begin"/>
            </w:r>
            <w:r>
              <w:rPr>
                <w:noProof/>
                <w:webHidden/>
              </w:rPr>
              <w:instrText xml:space="preserve"> PAGEREF _Toc211248874 \h </w:instrText>
            </w:r>
            <w:r>
              <w:rPr>
                <w:noProof/>
                <w:webHidden/>
              </w:rPr>
            </w:r>
            <w:r>
              <w:rPr>
                <w:noProof/>
                <w:webHidden/>
              </w:rPr>
              <w:fldChar w:fldCharType="separate"/>
            </w:r>
            <w:r>
              <w:rPr>
                <w:noProof/>
                <w:webHidden/>
              </w:rPr>
              <w:t>9</w:t>
            </w:r>
            <w:r>
              <w:rPr>
                <w:noProof/>
                <w:webHidden/>
              </w:rPr>
              <w:fldChar w:fldCharType="end"/>
            </w:r>
          </w:hyperlink>
        </w:p>
        <w:p w14:paraId="5167BF35" w14:textId="7DE7A62F" w:rsidR="0046617D" w:rsidRDefault="0046617D">
          <w:pPr>
            <w:pStyle w:val="TOC1"/>
            <w:tabs>
              <w:tab w:val="right" w:leader="dot" w:pos="9350"/>
            </w:tabs>
            <w:rPr>
              <w:b w:val="0"/>
              <w:bCs w:val="0"/>
              <w:i w:val="0"/>
              <w:iCs w:val="0"/>
              <w:noProof/>
              <w:kern w:val="2"/>
              <w14:ligatures w14:val="standardContextual"/>
            </w:rPr>
          </w:pPr>
          <w:hyperlink w:anchor="_Toc211248875" w:history="1">
            <w:r w:rsidRPr="00465FE0">
              <w:rPr>
                <w:rStyle w:val="Hyperlink"/>
                <w:noProof/>
              </w:rPr>
              <w:t>Manuscript Templates</w:t>
            </w:r>
            <w:r>
              <w:rPr>
                <w:noProof/>
                <w:webHidden/>
              </w:rPr>
              <w:tab/>
            </w:r>
            <w:r>
              <w:rPr>
                <w:noProof/>
                <w:webHidden/>
              </w:rPr>
              <w:fldChar w:fldCharType="begin"/>
            </w:r>
            <w:r>
              <w:rPr>
                <w:noProof/>
                <w:webHidden/>
              </w:rPr>
              <w:instrText xml:space="preserve"> PAGEREF _Toc211248875 \h </w:instrText>
            </w:r>
            <w:r>
              <w:rPr>
                <w:noProof/>
                <w:webHidden/>
              </w:rPr>
            </w:r>
            <w:r>
              <w:rPr>
                <w:noProof/>
                <w:webHidden/>
              </w:rPr>
              <w:fldChar w:fldCharType="separate"/>
            </w:r>
            <w:r>
              <w:rPr>
                <w:noProof/>
                <w:webHidden/>
              </w:rPr>
              <w:t>10</w:t>
            </w:r>
            <w:r>
              <w:rPr>
                <w:noProof/>
                <w:webHidden/>
              </w:rPr>
              <w:fldChar w:fldCharType="end"/>
            </w:r>
          </w:hyperlink>
        </w:p>
        <w:p w14:paraId="141F3DFB" w14:textId="25F7E463" w:rsidR="0046617D" w:rsidRDefault="0046617D">
          <w:pPr>
            <w:pStyle w:val="TOC2"/>
            <w:tabs>
              <w:tab w:val="right" w:leader="dot" w:pos="9350"/>
            </w:tabs>
            <w:rPr>
              <w:b w:val="0"/>
              <w:bCs w:val="0"/>
              <w:noProof/>
              <w:kern w:val="2"/>
              <w:sz w:val="24"/>
              <w:szCs w:val="24"/>
              <w14:ligatures w14:val="standardContextual"/>
            </w:rPr>
          </w:pPr>
          <w:hyperlink w:anchor="_Toc211248876" w:history="1">
            <w:r w:rsidRPr="00465FE0">
              <w:rPr>
                <w:rStyle w:val="Hyperlink"/>
                <w:noProof/>
              </w:rPr>
              <w:t>Example:</w:t>
            </w:r>
            <w:r>
              <w:rPr>
                <w:noProof/>
                <w:webHidden/>
              </w:rPr>
              <w:tab/>
            </w:r>
            <w:r>
              <w:rPr>
                <w:noProof/>
                <w:webHidden/>
              </w:rPr>
              <w:fldChar w:fldCharType="begin"/>
            </w:r>
            <w:r>
              <w:rPr>
                <w:noProof/>
                <w:webHidden/>
              </w:rPr>
              <w:instrText xml:space="preserve"> PAGEREF _Toc211248876 \h </w:instrText>
            </w:r>
            <w:r>
              <w:rPr>
                <w:noProof/>
                <w:webHidden/>
              </w:rPr>
            </w:r>
            <w:r>
              <w:rPr>
                <w:noProof/>
                <w:webHidden/>
              </w:rPr>
              <w:fldChar w:fldCharType="separate"/>
            </w:r>
            <w:r>
              <w:rPr>
                <w:noProof/>
                <w:webHidden/>
              </w:rPr>
              <w:t>10</w:t>
            </w:r>
            <w:r>
              <w:rPr>
                <w:noProof/>
                <w:webHidden/>
              </w:rPr>
              <w:fldChar w:fldCharType="end"/>
            </w:r>
          </w:hyperlink>
        </w:p>
        <w:p w14:paraId="0D9984FA" w14:textId="7ED12B83" w:rsidR="0046617D" w:rsidRDefault="0046617D">
          <w:pPr>
            <w:pStyle w:val="TOC2"/>
            <w:tabs>
              <w:tab w:val="right" w:leader="dot" w:pos="9350"/>
            </w:tabs>
            <w:rPr>
              <w:b w:val="0"/>
              <w:bCs w:val="0"/>
              <w:noProof/>
              <w:kern w:val="2"/>
              <w:sz w:val="24"/>
              <w:szCs w:val="24"/>
              <w14:ligatures w14:val="standardContextual"/>
            </w:rPr>
          </w:pPr>
          <w:hyperlink w:anchor="_Toc211248877" w:history="1">
            <w:r w:rsidRPr="00465FE0">
              <w:rPr>
                <w:rStyle w:val="Hyperlink"/>
                <w:noProof/>
              </w:rPr>
              <w:t>Title</w:t>
            </w:r>
            <w:r>
              <w:rPr>
                <w:noProof/>
                <w:webHidden/>
              </w:rPr>
              <w:tab/>
            </w:r>
            <w:r>
              <w:rPr>
                <w:noProof/>
                <w:webHidden/>
              </w:rPr>
              <w:fldChar w:fldCharType="begin"/>
            </w:r>
            <w:r>
              <w:rPr>
                <w:noProof/>
                <w:webHidden/>
              </w:rPr>
              <w:instrText xml:space="preserve"> PAGEREF _Toc211248877 \h </w:instrText>
            </w:r>
            <w:r>
              <w:rPr>
                <w:noProof/>
                <w:webHidden/>
              </w:rPr>
            </w:r>
            <w:r>
              <w:rPr>
                <w:noProof/>
                <w:webHidden/>
              </w:rPr>
              <w:fldChar w:fldCharType="separate"/>
            </w:r>
            <w:r>
              <w:rPr>
                <w:noProof/>
                <w:webHidden/>
              </w:rPr>
              <w:t>10</w:t>
            </w:r>
            <w:r>
              <w:rPr>
                <w:noProof/>
                <w:webHidden/>
              </w:rPr>
              <w:fldChar w:fldCharType="end"/>
            </w:r>
          </w:hyperlink>
        </w:p>
        <w:p w14:paraId="558F268A" w14:textId="63BA0856" w:rsidR="0046617D" w:rsidRDefault="0046617D">
          <w:pPr>
            <w:pStyle w:val="TOC2"/>
            <w:tabs>
              <w:tab w:val="right" w:leader="dot" w:pos="9350"/>
            </w:tabs>
            <w:rPr>
              <w:b w:val="0"/>
              <w:bCs w:val="0"/>
              <w:noProof/>
              <w:kern w:val="2"/>
              <w:sz w:val="24"/>
              <w:szCs w:val="24"/>
              <w14:ligatures w14:val="standardContextual"/>
            </w:rPr>
          </w:pPr>
          <w:hyperlink w:anchor="_Toc211248878" w:history="1">
            <w:r w:rsidRPr="00465FE0">
              <w:rPr>
                <w:rStyle w:val="Hyperlink"/>
                <w:noProof/>
              </w:rPr>
              <w:t>Abstract</w:t>
            </w:r>
            <w:r>
              <w:rPr>
                <w:noProof/>
                <w:webHidden/>
              </w:rPr>
              <w:tab/>
            </w:r>
            <w:r>
              <w:rPr>
                <w:noProof/>
                <w:webHidden/>
              </w:rPr>
              <w:fldChar w:fldCharType="begin"/>
            </w:r>
            <w:r>
              <w:rPr>
                <w:noProof/>
                <w:webHidden/>
              </w:rPr>
              <w:instrText xml:space="preserve"> PAGEREF _Toc211248878 \h </w:instrText>
            </w:r>
            <w:r>
              <w:rPr>
                <w:noProof/>
                <w:webHidden/>
              </w:rPr>
            </w:r>
            <w:r>
              <w:rPr>
                <w:noProof/>
                <w:webHidden/>
              </w:rPr>
              <w:fldChar w:fldCharType="separate"/>
            </w:r>
            <w:r>
              <w:rPr>
                <w:noProof/>
                <w:webHidden/>
              </w:rPr>
              <w:t>10</w:t>
            </w:r>
            <w:r>
              <w:rPr>
                <w:noProof/>
                <w:webHidden/>
              </w:rPr>
              <w:fldChar w:fldCharType="end"/>
            </w:r>
          </w:hyperlink>
        </w:p>
        <w:p w14:paraId="6FC64D0E" w14:textId="6530289D" w:rsidR="0046617D" w:rsidRDefault="0046617D">
          <w:pPr>
            <w:pStyle w:val="TOC2"/>
            <w:tabs>
              <w:tab w:val="right" w:leader="dot" w:pos="9350"/>
            </w:tabs>
            <w:rPr>
              <w:b w:val="0"/>
              <w:bCs w:val="0"/>
              <w:noProof/>
              <w:kern w:val="2"/>
              <w:sz w:val="24"/>
              <w:szCs w:val="24"/>
              <w14:ligatures w14:val="standardContextual"/>
            </w:rPr>
          </w:pPr>
          <w:hyperlink w:anchor="_Toc211248879" w:history="1">
            <w:r w:rsidRPr="00465FE0">
              <w:rPr>
                <w:rStyle w:val="Hyperlink"/>
                <w:noProof/>
              </w:rPr>
              <w:t>Content Focus</w:t>
            </w:r>
            <w:r>
              <w:rPr>
                <w:noProof/>
                <w:webHidden/>
              </w:rPr>
              <w:tab/>
            </w:r>
            <w:r>
              <w:rPr>
                <w:noProof/>
                <w:webHidden/>
              </w:rPr>
              <w:fldChar w:fldCharType="begin"/>
            </w:r>
            <w:r>
              <w:rPr>
                <w:noProof/>
                <w:webHidden/>
              </w:rPr>
              <w:instrText xml:space="preserve"> PAGEREF _Toc211248879 \h </w:instrText>
            </w:r>
            <w:r>
              <w:rPr>
                <w:noProof/>
                <w:webHidden/>
              </w:rPr>
            </w:r>
            <w:r>
              <w:rPr>
                <w:noProof/>
                <w:webHidden/>
              </w:rPr>
              <w:fldChar w:fldCharType="separate"/>
            </w:r>
            <w:r>
              <w:rPr>
                <w:noProof/>
                <w:webHidden/>
              </w:rPr>
              <w:t>10</w:t>
            </w:r>
            <w:r>
              <w:rPr>
                <w:noProof/>
                <w:webHidden/>
              </w:rPr>
              <w:fldChar w:fldCharType="end"/>
            </w:r>
          </w:hyperlink>
        </w:p>
        <w:p w14:paraId="2586F285" w14:textId="39D97E8F" w:rsidR="0046617D" w:rsidRDefault="0046617D">
          <w:pPr>
            <w:pStyle w:val="TOC2"/>
            <w:tabs>
              <w:tab w:val="right" w:leader="dot" w:pos="9350"/>
            </w:tabs>
            <w:rPr>
              <w:b w:val="0"/>
              <w:bCs w:val="0"/>
              <w:noProof/>
              <w:kern w:val="2"/>
              <w:sz w:val="24"/>
              <w:szCs w:val="24"/>
              <w14:ligatures w14:val="standardContextual"/>
            </w:rPr>
          </w:pPr>
          <w:hyperlink w:anchor="_Toc211248880" w:history="1">
            <w:r w:rsidRPr="00465FE0">
              <w:rPr>
                <w:rStyle w:val="Hyperlink"/>
                <w:noProof/>
              </w:rPr>
              <w:t>Headings</w:t>
            </w:r>
            <w:r>
              <w:rPr>
                <w:noProof/>
                <w:webHidden/>
              </w:rPr>
              <w:tab/>
            </w:r>
            <w:r>
              <w:rPr>
                <w:noProof/>
                <w:webHidden/>
              </w:rPr>
              <w:fldChar w:fldCharType="begin"/>
            </w:r>
            <w:r>
              <w:rPr>
                <w:noProof/>
                <w:webHidden/>
              </w:rPr>
              <w:instrText xml:space="preserve"> PAGEREF _Toc211248880 \h </w:instrText>
            </w:r>
            <w:r>
              <w:rPr>
                <w:noProof/>
                <w:webHidden/>
              </w:rPr>
            </w:r>
            <w:r>
              <w:rPr>
                <w:noProof/>
                <w:webHidden/>
              </w:rPr>
              <w:fldChar w:fldCharType="separate"/>
            </w:r>
            <w:r>
              <w:rPr>
                <w:noProof/>
                <w:webHidden/>
              </w:rPr>
              <w:t>11</w:t>
            </w:r>
            <w:r>
              <w:rPr>
                <w:noProof/>
                <w:webHidden/>
              </w:rPr>
              <w:fldChar w:fldCharType="end"/>
            </w:r>
          </w:hyperlink>
        </w:p>
        <w:p w14:paraId="4512A977" w14:textId="0D268DBB" w:rsidR="0046617D" w:rsidRDefault="0046617D">
          <w:pPr>
            <w:pStyle w:val="TOC2"/>
            <w:tabs>
              <w:tab w:val="right" w:leader="dot" w:pos="9350"/>
            </w:tabs>
            <w:rPr>
              <w:b w:val="0"/>
              <w:bCs w:val="0"/>
              <w:noProof/>
              <w:kern w:val="2"/>
              <w:sz w:val="24"/>
              <w:szCs w:val="24"/>
              <w14:ligatures w14:val="standardContextual"/>
            </w:rPr>
          </w:pPr>
          <w:hyperlink w:anchor="_Toc211248881" w:history="1">
            <w:r w:rsidRPr="00465FE0">
              <w:rPr>
                <w:rStyle w:val="Hyperlink"/>
                <w:noProof/>
              </w:rPr>
              <w:t>Body Text</w:t>
            </w:r>
            <w:r>
              <w:rPr>
                <w:noProof/>
                <w:webHidden/>
              </w:rPr>
              <w:tab/>
            </w:r>
            <w:r>
              <w:rPr>
                <w:noProof/>
                <w:webHidden/>
              </w:rPr>
              <w:fldChar w:fldCharType="begin"/>
            </w:r>
            <w:r>
              <w:rPr>
                <w:noProof/>
                <w:webHidden/>
              </w:rPr>
              <w:instrText xml:space="preserve"> PAGEREF _Toc211248881 \h </w:instrText>
            </w:r>
            <w:r>
              <w:rPr>
                <w:noProof/>
                <w:webHidden/>
              </w:rPr>
            </w:r>
            <w:r>
              <w:rPr>
                <w:noProof/>
                <w:webHidden/>
              </w:rPr>
              <w:fldChar w:fldCharType="separate"/>
            </w:r>
            <w:r>
              <w:rPr>
                <w:noProof/>
                <w:webHidden/>
              </w:rPr>
              <w:t>11</w:t>
            </w:r>
            <w:r>
              <w:rPr>
                <w:noProof/>
                <w:webHidden/>
              </w:rPr>
              <w:fldChar w:fldCharType="end"/>
            </w:r>
          </w:hyperlink>
        </w:p>
        <w:p w14:paraId="77FC0934" w14:textId="010BF433" w:rsidR="0046617D" w:rsidRDefault="0046617D">
          <w:pPr>
            <w:pStyle w:val="TOC1"/>
            <w:tabs>
              <w:tab w:val="right" w:leader="dot" w:pos="9350"/>
            </w:tabs>
            <w:rPr>
              <w:b w:val="0"/>
              <w:bCs w:val="0"/>
              <w:i w:val="0"/>
              <w:iCs w:val="0"/>
              <w:noProof/>
              <w:kern w:val="2"/>
              <w14:ligatures w14:val="standardContextual"/>
            </w:rPr>
          </w:pPr>
          <w:hyperlink w:anchor="_Toc211248882" w:history="1">
            <w:r w:rsidRPr="00465FE0">
              <w:rPr>
                <w:rStyle w:val="Hyperlink"/>
                <w:noProof/>
              </w:rPr>
              <w:t>General Manuscript Formatting Guidelines</w:t>
            </w:r>
            <w:r>
              <w:rPr>
                <w:noProof/>
                <w:webHidden/>
              </w:rPr>
              <w:tab/>
            </w:r>
            <w:r>
              <w:rPr>
                <w:noProof/>
                <w:webHidden/>
              </w:rPr>
              <w:fldChar w:fldCharType="begin"/>
            </w:r>
            <w:r>
              <w:rPr>
                <w:noProof/>
                <w:webHidden/>
              </w:rPr>
              <w:instrText xml:space="preserve"> PAGEREF _Toc211248882 \h </w:instrText>
            </w:r>
            <w:r>
              <w:rPr>
                <w:noProof/>
                <w:webHidden/>
              </w:rPr>
            </w:r>
            <w:r>
              <w:rPr>
                <w:noProof/>
                <w:webHidden/>
              </w:rPr>
              <w:fldChar w:fldCharType="separate"/>
            </w:r>
            <w:r>
              <w:rPr>
                <w:noProof/>
                <w:webHidden/>
              </w:rPr>
              <w:t>12</w:t>
            </w:r>
            <w:r>
              <w:rPr>
                <w:noProof/>
                <w:webHidden/>
              </w:rPr>
              <w:fldChar w:fldCharType="end"/>
            </w:r>
          </w:hyperlink>
        </w:p>
        <w:p w14:paraId="1AF9FAF7" w14:textId="27EAC555" w:rsidR="0046617D" w:rsidRDefault="0046617D">
          <w:pPr>
            <w:pStyle w:val="TOC2"/>
            <w:tabs>
              <w:tab w:val="right" w:leader="dot" w:pos="9350"/>
            </w:tabs>
            <w:rPr>
              <w:b w:val="0"/>
              <w:bCs w:val="0"/>
              <w:noProof/>
              <w:kern w:val="2"/>
              <w:sz w:val="24"/>
              <w:szCs w:val="24"/>
              <w14:ligatures w14:val="standardContextual"/>
            </w:rPr>
          </w:pPr>
          <w:hyperlink w:anchor="_Toc211248883" w:history="1">
            <w:r w:rsidRPr="00465FE0">
              <w:rPr>
                <w:rStyle w:val="Hyperlink"/>
                <w:noProof/>
              </w:rPr>
              <w:t>Body Headings</w:t>
            </w:r>
            <w:r>
              <w:rPr>
                <w:noProof/>
                <w:webHidden/>
              </w:rPr>
              <w:tab/>
            </w:r>
            <w:r>
              <w:rPr>
                <w:noProof/>
                <w:webHidden/>
              </w:rPr>
              <w:fldChar w:fldCharType="begin"/>
            </w:r>
            <w:r>
              <w:rPr>
                <w:noProof/>
                <w:webHidden/>
              </w:rPr>
              <w:instrText xml:space="preserve"> PAGEREF _Toc211248883 \h </w:instrText>
            </w:r>
            <w:r>
              <w:rPr>
                <w:noProof/>
                <w:webHidden/>
              </w:rPr>
            </w:r>
            <w:r>
              <w:rPr>
                <w:noProof/>
                <w:webHidden/>
              </w:rPr>
              <w:fldChar w:fldCharType="separate"/>
            </w:r>
            <w:r>
              <w:rPr>
                <w:noProof/>
                <w:webHidden/>
              </w:rPr>
              <w:t>12</w:t>
            </w:r>
            <w:r>
              <w:rPr>
                <w:noProof/>
                <w:webHidden/>
              </w:rPr>
              <w:fldChar w:fldCharType="end"/>
            </w:r>
          </w:hyperlink>
        </w:p>
        <w:p w14:paraId="031D9EF1" w14:textId="61D199CE" w:rsidR="0046617D" w:rsidRDefault="0046617D">
          <w:pPr>
            <w:pStyle w:val="TOC2"/>
            <w:tabs>
              <w:tab w:val="right" w:leader="dot" w:pos="9350"/>
            </w:tabs>
            <w:rPr>
              <w:b w:val="0"/>
              <w:bCs w:val="0"/>
              <w:noProof/>
              <w:kern w:val="2"/>
              <w:sz w:val="24"/>
              <w:szCs w:val="24"/>
              <w14:ligatures w14:val="standardContextual"/>
            </w:rPr>
          </w:pPr>
          <w:hyperlink w:anchor="_Toc211248884" w:history="1">
            <w:r w:rsidRPr="00465FE0">
              <w:rPr>
                <w:rStyle w:val="Hyperlink"/>
                <w:noProof/>
              </w:rPr>
              <w:t>References</w:t>
            </w:r>
            <w:r>
              <w:rPr>
                <w:noProof/>
                <w:webHidden/>
              </w:rPr>
              <w:tab/>
            </w:r>
            <w:r>
              <w:rPr>
                <w:noProof/>
                <w:webHidden/>
              </w:rPr>
              <w:fldChar w:fldCharType="begin"/>
            </w:r>
            <w:r>
              <w:rPr>
                <w:noProof/>
                <w:webHidden/>
              </w:rPr>
              <w:instrText xml:space="preserve"> PAGEREF _Toc211248884 \h </w:instrText>
            </w:r>
            <w:r>
              <w:rPr>
                <w:noProof/>
                <w:webHidden/>
              </w:rPr>
            </w:r>
            <w:r>
              <w:rPr>
                <w:noProof/>
                <w:webHidden/>
              </w:rPr>
              <w:fldChar w:fldCharType="separate"/>
            </w:r>
            <w:r>
              <w:rPr>
                <w:noProof/>
                <w:webHidden/>
              </w:rPr>
              <w:t>12</w:t>
            </w:r>
            <w:r>
              <w:rPr>
                <w:noProof/>
                <w:webHidden/>
              </w:rPr>
              <w:fldChar w:fldCharType="end"/>
            </w:r>
          </w:hyperlink>
        </w:p>
        <w:p w14:paraId="2267226C" w14:textId="2A8B2FC3" w:rsidR="0046617D" w:rsidRDefault="0046617D">
          <w:pPr>
            <w:pStyle w:val="TOC2"/>
            <w:tabs>
              <w:tab w:val="right" w:leader="dot" w:pos="9350"/>
            </w:tabs>
            <w:rPr>
              <w:b w:val="0"/>
              <w:bCs w:val="0"/>
              <w:noProof/>
              <w:kern w:val="2"/>
              <w:sz w:val="24"/>
              <w:szCs w:val="24"/>
              <w14:ligatures w14:val="standardContextual"/>
            </w:rPr>
          </w:pPr>
          <w:hyperlink w:anchor="_Toc211248885" w:history="1">
            <w:r w:rsidRPr="00465FE0">
              <w:rPr>
                <w:rStyle w:val="Hyperlink"/>
                <w:noProof/>
              </w:rPr>
              <w:t>In-Text Citations</w:t>
            </w:r>
            <w:r>
              <w:rPr>
                <w:noProof/>
                <w:webHidden/>
              </w:rPr>
              <w:tab/>
            </w:r>
            <w:r>
              <w:rPr>
                <w:noProof/>
                <w:webHidden/>
              </w:rPr>
              <w:fldChar w:fldCharType="begin"/>
            </w:r>
            <w:r>
              <w:rPr>
                <w:noProof/>
                <w:webHidden/>
              </w:rPr>
              <w:instrText xml:space="preserve"> PAGEREF _Toc211248885 \h </w:instrText>
            </w:r>
            <w:r>
              <w:rPr>
                <w:noProof/>
                <w:webHidden/>
              </w:rPr>
            </w:r>
            <w:r>
              <w:rPr>
                <w:noProof/>
                <w:webHidden/>
              </w:rPr>
              <w:fldChar w:fldCharType="separate"/>
            </w:r>
            <w:r>
              <w:rPr>
                <w:noProof/>
                <w:webHidden/>
              </w:rPr>
              <w:t>14</w:t>
            </w:r>
            <w:r>
              <w:rPr>
                <w:noProof/>
                <w:webHidden/>
              </w:rPr>
              <w:fldChar w:fldCharType="end"/>
            </w:r>
          </w:hyperlink>
        </w:p>
        <w:p w14:paraId="69A05CC8" w14:textId="6F75B424" w:rsidR="0046617D" w:rsidRDefault="0046617D">
          <w:pPr>
            <w:pStyle w:val="TOC2"/>
            <w:tabs>
              <w:tab w:val="right" w:leader="dot" w:pos="9350"/>
            </w:tabs>
            <w:rPr>
              <w:b w:val="0"/>
              <w:bCs w:val="0"/>
              <w:noProof/>
              <w:kern w:val="2"/>
              <w:sz w:val="24"/>
              <w:szCs w:val="24"/>
              <w14:ligatures w14:val="standardContextual"/>
            </w:rPr>
          </w:pPr>
          <w:hyperlink w:anchor="_Toc211248886" w:history="1">
            <w:r w:rsidRPr="00465FE0">
              <w:rPr>
                <w:rStyle w:val="Hyperlink"/>
                <w:noProof/>
              </w:rPr>
              <w:t>Tables and Figures</w:t>
            </w:r>
            <w:r>
              <w:rPr>
                <w:noProof/>
                <w:webHidden/>
              </w:rPr>
              <w:tab/>
            </w:r>
            <w:r>
              <w:rPr>
                <w:noProof/>
                <w:webHidden/>
              </w:rPr>
              <w:fldChar w:fldCharType="begin"/>
            </w:r>
            <w:r>
              <w:rPr>
                <w:noProof/>
                <w:webHidden/>
              </w:rPr>
              <w:instrText xml:space="preserve"> PAGEREF _Toc211248886 \h </w:instrText>
            </w:r>
            <w:r>
              <w:rPr>
                <w:noProof/>
                <w:webHidden/>
              </w:rPr>
            </w:r>
            <w:r>
              <w:rPr>
                <w:noProof/>
                <w:webHidden/>
              </w:rPr>
              <w:fldChar w:fldCharType="separate"/>
            </w:r>
            <w:r>
              <w:rPr>
                <w:noProof/>
                <w:webHidden/>
              </w:rPr>
              <w:t>14</w:t>
            </w:r>
            <w:r>
              <w:rPr>
                <w:noProof/>
                <w:webHidden/>
              </w:rPr>
              <w:fldChar w:fldCharType="end"/>
            </w:r>
          </w:hyperlink>
        </w:p>
        <w:p w14:paraId="48144371" w14:textId="61CA98A0" w:rsidR="0046617D" w:rsidRDefault="0046617D">
          <w:pPr>
            <w:pStyle w:val="TOC3"/>
            <w:tabs>
              <w:tab w:val="right" w:leader="dot" w:pos="9350"/>
            </w:tabs>
            <w:rPr>
              <w:noProof/>
              <w:kern w:val="2"/>
              <w:sz w:val="24"/>
              <w:szCs w:val="24"/>
              <w14:ligatures w14:val="standardContextual"/>
            </w:rPr>
          </w:pPr>
          <w:hyperlink w:anchor="_Toc211248887" w:history="1">
            <w:r w:rsidRPr="00465FE0">
              <w:rPr>
                <w:rStyle w:val="Hyperlink"/>
                <w:noProof/>
              </w:rPr>
              <w:t>Tables:</w:t>
            </w:r>
            <w:r>
              <w:rPr>
                <w:noProof/>
                <w:webHidden/>
              </w:rPr>
              <w:tab/>
            </w:r>
            <w:r>
              <w:rPr>
                <w:noProof/>
                <w:webHidden/>
              </w:rPr>
              <w:fldChar w:fldCharType="begin"/>
            </w:r>
            <w:r>
              <w:rPr>
                <w:noProof/>
                <w:webHidden/>
              </w:rPr>
              <w:instrText xml:space="preserve"> PAGEREF _Toc211248887 \h </w:instrText>
            </w:r>
            <w:r>
              <w:rPr>
                <w:noProof/>
                <w:webHidden/>
              </w:rPr>
            </w:r>
            <w:r>
              <w:rPr>
                <w:noProof/>
                <w:webHidden/>
              </w:rPr>
              <w:fldChar w:fldCharType="separate"/>
            </w:r>
            <w:r>
              <w:rPr>
                <w:noProof/>
                <w:webHidden/>
              </w:rPr>
              <w:t>14</w:t>
            </w:r>
            <w:r>
              <w:rPr>
                <w:noProof/>
                <w:webHidden/>
              </w:rPr>
              <w:fldChar w:fldCharType="end"/>
            </w:r>
          </w:hyperlink>
        </w:p>
        <w:p w14:paraId="4C6C1746" w14:textId="32DFE0E0" w:rsidR="0046617D" w:rsidRDefault="0046617D">
          <w:pPr>
            <w:pStyle w:val="TOC3"/>
            <w:tabs>
              <w:tab w:val="right" w:leader="dot" w:pos="9350"/>
            </w:tabs>
            <w:rPr>
              <w:noProof/>
              <w:kern w:val="2"/>
              <w:sz w:val="24"/>
              <w:szCs w:val="24"/>
              <w14:ligatures w14:val="standardContextual"/>
            </w:rPr>
          </w:pPr>
          <w:hyperlink w:anchor="_Toc211248888" w:history="1">
            <w:r w:rsidRPr="00465FE0">
              <w:rPr>
                <w:rStyle w:val="Hyperlink"/>
                <w:noProof/>
              </w:rPr>
              <w:t>Figures:</w:t>
            </w:r>
            <w:r>
              <w:rPr>
                <w:noProof/>
                <w:webHidden/>
              </w:rPr>
              <w:tab/>
            </w:r>
            <w:r>
              <w:rPr>
                <w:noProof/>
                <w:webHidden/>
              </w:rPr>
              <w:fldChar w:fldCharType="begin"/>
            </w:r>
            <w:r>
              <w:rPr>
                <w:noProof/>
                <w:webHidden/>
              </w:rPr>
              <w:instrText xml:space="preserve"> PAGEREF _Toc211248888 \h </w:instrText>
            </w:r>
            <w:r>
              <w:rPr>
                <w:noProof/>
                <w:webHidden/>
              </w:rPr>
            </w:r>
            <w:r>
              <w:rPr>
                <w:noProof/>
                <w:webHidden/>
              </w:rPr>
              <w:fldChar w:fldCharType="separate"/>
            </w:r>
            <w:r>
              <w:rPr>
                <w:noProof/>
                <w:webHidden/>
              </w:rPr>
              <w:t>15</w:t>
            </w:r>
            <w:r>
              <w:rPr>
                <w:noProof/>
                <w:webHidden/>
              </w:rPr>
              <w:fldChar w:fldCharType="end"/>
            </w:r>
          </w:hyperlink>
        </w:p>
        <w:p w14:paraId="69C5AE5F" w14:textId="37A4BE0B" w:rsidR="0046617D" w:rsidRDefault="0046617D">
          <w:pPr>
            <w:pStyle w:val="TOC1"/>
            <w:tabs>
              <w:tab w:val="right" w:leader="dot" w:pos="9350"/>
            </w:tabs>
            <w:rPr>
              <w:b w:val="0"/>
              <w:bCs w:val="0"/>
              <w:i w:val="0"/>
              <w:iCs w:val="0"/>
              <w:noProof/>
              <w:kern w:val="2"/>
              <w14:ligatures w14:val="standardContextual"/>
            </w:rPr>
          </w:pPr>
          <w:hyperlink w:anchor="_Toc211248889" w:history="1">
            <w:r w:rsidRPr="00465FE0">
              <w:rPr>
                <w:rStyle w:val="Hyperlink"/>
                <w:noProof/>
              </w:rPr>
              <w:t>Manuscript Review and Resubmission</w:t>
            </w:r>
            <w:r>
              <w:rPr>
                <w:noProof/>
                <w:webHidden/>
              </w:rPr>
              <w:tab/>
            </w:r>
            <w:r>
              <w:rPr>
                <w:noProof/>
                <w:webHidden/>
              </w:rPr>
              <w:fldChar w:fldCharType="begin"/>
            </w:r>
            <w:r>
              <w:rPr>
                <w:noProof/>
                <w:webHidden/>
              </w:rPr>
              <w:instrText xml:space="preserve"> PAGEREF _Toc211248889 \h </w:instrText>
            </w:r>
            <w:r>
              <w:rPr>
                <w:noProof/>
                <w:webHidden/>
              </w:rPr>
            </w:r>
            <w:r>
              <w:rPr>
                <w:noProof/>
                <w:webHidden/>
              </w:rPr>
              <w:fldChar w:fldCharType="separate"/>
            </w:r>
            <w:r>
              <w:rPr>
                <w:noProof/>
                <w:webHidden/>
              </w:rPr>
              <w:t>17</w:t>
            </w:r>
            <w:r>
              <w:rPr>
                <w:noProof/>
                <w:webHidden/>
              </w:rPr>
              <w:fldChar w:fldCharType="end"/>
            </w:r>
          </w:hyperlink>
        </w:p>
        <w:p w14:paraId="1DE33E3D" w14:textId="77777777" w:rsidR="0046617D" w:rsidRDefault="004E4B58">
          <w:pPr>
            <w:rPr>
              <w:noProof/>
            </w:rPr>
          </w:pPr>
          <w:r>
            <w:rPr>
              <w:b/>
              <w:bCs/>
              <w:noProof/>
            </w:rPr>
            <w:lastRenderedPageBreak/>
            <w:fldChar w:fldCharType="end"/>
          </w:r>
        </w:p>
      </w:sdtContent>
    </w:sdt>
    <w:p w14:paraId="0E6F3555" w14:textId="0AC7610F" w:rsidR="004E4B58" w:rsidRDefault="004E4B58">
      <w:r>
        <w:br w:type="page"/>
      </w:r>
    </w:p>
    <w:p w14:paraId="3DF45A08" w14:textId="52CEF54F" w:rsidR="004E4B58" w:rsidRDefault="004E4B58" w:rsidP="004E4B58">
      <w:pPr>
        <w:pStyle w:val="Heading1"/>
      </w:pPr>
      <w:bookmarkStart w:id="0" w:name="_Toc211248860"/>
      <w:r>
        <w:lastRenderedPageBreak/>
        <w:t xml:space="preserve">Author Submission </w:t>
      </w:r>
      <w:r w:rsidR="001D7EB3">
        <w:t>Portal – Step 1</w:t>
      </w:r>
      <w:bookmarkEnd w:id="0"/>
    </w:p>
    <w:p w14:paraId="367F197B" w14:textId="5DA4CF6C" w:rsidR="001D7EB3" w:rsidRDefault="001D7EB3" w:rsidP="001D7EB3">
      <w:pPr>
        <w:jc w:val="center"/>
      </w:pPr>
      <w:r>
        <w:rPr>
          <w:noProof/>
        </w:rPr>
        <w:drawing>
          <wp:inline distT="0" distB="0" distL="0" distR="0" wp14:anchorId="16B65434" wp14:editId="1630E22F">
            <wp:extent cx="5943600" cy="4496435"/>
            <wp:effectExtent l="0" t="0" r="0" b="0"/>
            <wp:docPr id="1320416378" name="Picture 1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416378" name="Picture 14" descr="A screenshot of a computer&#10;&#10;AI-generated content may be incorrect."/>
                    <pic:cNvPicPr/>
                  </pic:nvPicPr>
                  <pic:blipFill>
                    <a:blip r:embed="rId8"/>
                    <a:stretch>
                      <a:fillRect/>
                    </a:stretch>
                  </pic:blipFill>
                  <pic:spPr>
                    <a:xfrm>
                      <a:off x="0" y="0"/>
                      <a:ext cx="5943600" cy="4496435"/>
                    </a:xfrm>
                    <a:prstGeom prst="rect">
                      <a:avLst/>
                    </a:prstGeom>
                  </pic:spPr>
                </pic:pic>
              </a:graphicData>
            </a:graphic>
          </wp:inline>
        </w:drawing>
      </w:r>
    </w:p>
    <w:p w14:paraId="02559889" w14:textId="77777777" w:rsidR="001D7EB3" w:rsidRDefault="001D7EB3" w:rsidP="001D7EB3">
      <w:pPr>
        <w:jc w:val="center"/>
      </w:pPr>
    </w:p>
    <w:p w14:paraId="51D01B26" w14:textId="112E0E9A" w:rsidR="001D7EB3" w:rsidRDefault="00414DD3" w:rsidP="001D7EB3">
      <w:pPr>
        <w:pStyle w:val="Heading2"/>
      </w:pPr>
      <w:bookmarkStart w:id="1" w:name="_Toc211248861"/>
      <w:r>
        <w:t>Article Submission Agreement</w:t>
      </w:r>
      <w:bookmarkEnd w:id="1"/>
    </w:p>
    <w:p w14:paraId="36C92289" w14:textId="5A8E4A89" w:rsidR="00414DD3" w:rsidRDefault="00414DD3" w:rsidP="00414DD3">
      <w:r>
        <w:t xml:space="preserve">This is the article submission agreement that must be agreed to before submission of a manuscript. Scroll to the bottom, review the policies of the journal, and click “accept” to continue. </w:t>
      </w:r>
    </w:p>
    <w:p w14:paraId="1FCE543F" w14:textId="77777777" w:rsidR="00414DD3" w:rsidRDefault="00414DD3">
      <w:r>
        <w:br w:type="page"/>
      </w:r>
    </w:p>
    <w:p w14:paraId="3ED70958" w14:textId="44BA7CBA" w:rsidR="00414DD3" w:rsidRDefault="00B15BF8" w:rsidP="00FE1148">
      <w:pPr>
        <w:pStyle w:val="Heading1"/>
      </w:pPr>
      <w:bookmarkStart w:id="2" w:name="_Toc211248862"/>
      <w:r>
        <w:lastRenderedPageBreak/>
        <w:t>Article Submission Portal – Step 2</w:t>
      </w:r>
      <w:bookmarkEnd w:id="2"/>
    </w:p>
    <w:p w14:paraId="2D3DF458" w14:textId="1BA67F14" w:rsidR="00B15BF8" w:rsidRDefault="00B15BF8" w:rsidP="00B15BF8">
      <w:r>
        <w:rPr>
          <w:noProof/>
        </w:rPr>
        <w:drawing>
          <wp:inline distT="0" distB="0" distL="0" distR="0" wp14:anchorId="5D65DD4F" wp14:editId="05232A80">
            <wp:extent cx="5943600" cy="4496435"/>
            <wp:effectExtent l="0" t="0" r="0" b="0"/>
            <wp:docPr id="1701078310" name="Picture 1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078310" name="Picture 15" descr="A screenshot of a computer&#10;&#10;AI-generated content may be incorrect."/>
                    <pic:cNvPicPr/>
                  </pic:nvPicPr>
                  <pic:blipFill>
                    <a:blip r:embed="rId9"/>
                    <a:stretch>
                      <a:fillRect/>
                    </a:stretch>
                  </pic:blipFill>
                  <pic:spPr>
                    <a:xfrm>
                      <a:off x="0" y="0"/>
                      <a:ext cx="5943600" cy="4496435"/>
                    </a:xfrm>
                    <a:prstGeom prst="rect">
                      <a:avLst/>
                    </a:prstGeom>
                  </pic:spPr>
                </pic:pic>
              </a:graphicData>
            </a:graphic>
          </wp:inline>
        </w:drawing>
      </w:r>
    </w:p>
    <w:p w14:paraId="075D6D64" w14:textId="1813D90B" w:rsidR="00B15BF8" w:rsidRDefault="00FE1148" w:rsidP="00FE1148">
      <w:pPr>
        <w:pStyle w:val="Heading2"/>
      </w:pPr>
      <w:bookmarkStart w:id="3" w:name="_Toc211248863"/>
      <w:r>
        <w:t>First/Given Name and Last/Family Name:</w:t>
      </w:r>
      <w:bookmarkEnd w:id="3"/>
    </w:p>
    <w:p w14:paraId="7A8883B2" w14:textId="702A0F65" w:rsidR="00FE1148" w:rsidRDefault="00FE1148" w:rsidP="00FE1148">
      <w:r>
        <w:t>This is the name that will be attached to your submission and published within the system for indexing. This should auto-populate if you already have a Digital Commons account or have submitted previously using the same login information. This information can be changed at any time prior to publication.</w:t>
      </w:r>
    </w:p>
    <w:p w14:paraId="6D648834" w14:textId="623808A9" w:rsidR="00FE1148" w:rsidRDefault="00FE1148" w:rsidP="00FE1148">
      <w:pPr>
        <w:pStyle w:val="Heading2"/>
      </w:pPr>
      <w:bookmarkStart w:id="4" w:name="_Toc211248864"/>
      <w:r>
        <w:t>Institutional Affiliation:</w:t>
      </w:r>
      <w:bookmarkEnd w:id="4"/>
    </w:p>
    <w:p w14:paraId="184BBC2B" w14:textId="01C7989F" w:rsidR="00FE1148" w:rsidRDefault="00FE1148" w:rsidP="00FE1148">
      <w:r>
        <w:t>This is the institution that you are affiliated with at the time of submission. This should auto-populate if you already have a Digital Commons account or have submitted previously using the same login information. This information can be changed at any time prior to publication.</w:t>
      </w:r>
    </w:p>
    <w:p w14:paraId="0A4270A2" w14:textId="77777777" w:rsidR="00FE1148" w:rsidRDefault="00FE1148" w:rsidP="00FE1148"/>
    <w:p w14:paraId="218672C8" w14:textId="1A13E8C1" w:rsidR="00FE1148" w:rsidRDefault="00FE1148">
      <w:r>
        <w:br w:type="page"/>
      </w:r>
    </w:p>
    <w:p w14:paraId="08D4F00F" w14:textId="6F57FAB3" w:rsidR="00FE1148" w:rsidRDefault="00FE1148" w:rsidP="00FE1148">
      <w:pPr>
        <w:pStyle w:val="Heading1"/>
      </w:pPr>
      <w:bookmarkStart w:id="5" w:name="_Toc211248865"/>
      <w:r>
        <w:lastRenderedPageBreak/>
        <w:t>Article Submission Portal – Step 3</w:t>
      </w:r>
      <w:bookmarkEnd w:id="5"/>
    </w:p>
    <w:p w14:paraId="453D145C" w14:textId="4780F497" w:rsidR="00FE1148" w:rsidRDefault="00FE1148" w:rsidP="00FE1148">
      <w:r>
        <w:rPr>
          <w:noProof/>
        </w:rPr>
        <w:drawing>
          <wp:inline distT="0" distB="0" distL="0" distR="0" wp14:anchorId="393428F6" wp14:editId="25513CAD">
            <wp:extent cx="5943600" cy="4496435"/>
            <wp:effectExtent l="0" t="0" r="0" b="0"/>
            <wp:docPr id="828906595" name="Picture 1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906595" name="Picture 16" descr="A screenshot of a computer&#10;&#10;AI-generated content may be incorrect."/>
                    <pic:cNvPicPr/>
                  </pic:nvPicPr>
                  <pic:blipFill>
                    <a:blip r:embed="rId10"/>
                    <a:stretch>
                      <a:fillRect/>
                    </a:stretch>
                  </pic:blipFill>
                  <pic:spPr>
                    <a:xfrm>
                      <a:off x="0" y="0"/>
                      <a:ext cx="5943600" cy="4496435"/>
                    </a:xfrm>
                    <a:prstGeom prst="rect">
                      <a:avLst/>
                    </a:prstGeom>
                  </pic:spPr>
                </pic:pic>
              </a:graphicData>
            </a:graphic>
          </wp:inline>
        </w:drawing>
      </w:r>
    </w:p>
    <w:p w14:paraId="3E5179B0" w14:textId="41F35D81" w:rsidR="00FE1148" w:rsidRDefault="00FE1148" w:rsidP="00FE1148">
      <w:pPr>
        <w:pStyle w:val="Heading2"/>
      </w:pPr>
      <w:bookmarkStart w:id="6" w:name="_Toc211248866"/>
      <w:r>
        <w:t>Adding Authors</w:t>
      </w:r>
      <w:bookmarkEnd w:id="6"/>
    </w:p>
    <w:p w14:paraId="109AE666" w14:textId="00E7ACCB" w:rsidR="00FE1148" w:rsidRDefault="00FE1148" w:rsidP="00FE1148">
      <w:r>
        <w:t xml:space="preserve">This is where you can add additional authors to your manuscript. </w:t>
      </w:r>
      <w:r w:rsidR="001346AD">
        <w:t xml:space="preserve">To add authors, </w:t>
      </w:r>
      <w:r w:rsidR="00C04403">
        <w:t>you can either:</w:t>
      </w:r>
    </w:p>
    <w:p w14:paraId="70FCF0C1" w14:textId="7B91E69D" w:rsidR="00C04403" w:rsidRDefault="00C04403" w:rsidP="00C04403">
      <w:pPr>
        <w:pStyle w:val="ListParagraph"/>
        <w:numPr>
          <w:ilvl w:val="0"/>
          <w:numId w:val="22"/>
        </w:numPr>
      </w:pPr>
      <w:r>
        <w:t>Input their email address and have it auto-populate.</w:t>
      </w:r>
    </w:p>
    <w:p w14:paraId="4E62ABCF" w14:textId="5EFFDF7A" w:rsidR="00C04403" w:rsidRDefault="00C04403" w:rsidP="00C04403">
      <w:pPr>
        <w:pStyle w:val="ListParagraph"/>
        <w:numPr>
          <w:ilvl w:val="0"/>
          <w:numId w:val="22"/>
        </w:numPr>
      </w:pPr>
      <w:r>
        <w:t xml:space="preserve">Click “Add Author” and manually enter the co-author information. </w:t>
      </w:r>
    </w:p>
    <w:p w14:paraId="379B8F89" w14:textId="010D6EC3" w:rsidR="00C04403" w:rsidRDefault="00C04403" w:rsidP="00C04403">
      <w:r>
        <w:t xml:space="preserve">If </w:t>
      </w:r>
      <w:r w:rsidR="00E6565B">
        <w:t xml:space="preserve">an email is not added to an author, they will not get notified of the submission and be unable to access their web portal or the submission on the ClinAT website. </w:t>
      </w:r>
      <w:r w:rsidR="00EB72D7">
        <w:t>If a co-author does not have a ClinAT or Digital Commons account, they will be prompted to create an account on first login to the system.</w:t>
      </w:r>
    </w:p>
    <w:p w14:paraId="7F964C32" w14:textId="253488F2" w:rsidR="00EB72D7" w:rsidRDefault="00EB72D7">
      <w:r>
        <w:br w:type="page"/>
      </w:r>
    </w:p>
    <w:p w14:paraId="6B7680F5" w14:textId="3520BFDB" w:rsidR="00EB72D7" w:rsidRDefault="0035686D" w:rsidP="0035686D">
      <w:pPr>
        <w:pStyle w:val="Heading1"/>
      </w:pPr>
      <w:bookmarkStart w:id="7" w:name="_Toc211248867"/>
      <w:r>
        <w:lastRenderedPageBreak/>
        <w:t>Article Submission Portal – Step 4</w:t>
      </w:r>
      <w:bookmarkEnd w:id="7"/>
    </w:p>
    <w:p w14:paraId="26837417" w14:textId="2FE00E52" w:rsidR="0035686D" w:rsidRDefault="0035686D" w:rsidP="00E4303C">
      <w:pPr>
        <w:jc w:val="center"/>
      </w:pPr>
      <w:r>
        <w:rPr>
          <w:noProof/>
        </w:rPr>
        <w:drawing>
          <wp:inline distT="0" distB="0" distL="0" distR="0" wp14:anchorId="41923A61" wp14:editId="17E0D035">
            <wp:extent cx="3937927" cy="4779449"/>
            <wp:effectExtent l="0" t="0" r="0" b="0"/>
            <wp:docPr id="504403494" name="Picture 17"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03494" name="Picture 17" descr="A screenshot of a computer&#10;&#10;AI-generated content may be incorrect."/>
                    <pic:cNvPicPr/>
                  </pic:nvPicPr>
                  <pic:blipFill rotWithShape="1">
                    <a:blip r:embed="rId11"/>
                    <a:srcRect l="27515" r="10091" b="-100"/>
                    <a:stretch>
                      <a:fillRect/>
                    </a:stretch>
                  </pic:blipFill>
                  <pic:spPr bwMode="auto">
                    <a:xfrm>
                      <a:off x="0" y="0"/>
                      <a:ext cx="3975407" cy="4824938"/>
                    </a:xfrm>
                    <a:prstGeom prst="rect">
                      <a:avLst/>
                    </a:prstGeom>
                    <a:ln>
                      <a:noFill/>
                    </a:ln>
                    <a:extLst>
                      <a:ext uri="{53640926-AAD7-44D8-BBD7-CCE9431645EC}">
                        <a14:shadowObscured xmlns:a14="http://schemas.microsoft.com/office/drawing/2010/main"/>
                      </a:ext>
                    </a:extLst>
                  </pic:spPr>
                </pic:pic>
              </a:graphicData>
            </a:graphic>
          </wp:inline>
        </w:drawing>
      </w:r>
    </w:p>
    <w:p w14:paraId="6F102DB1" w14:textId="616CBEB5" w:rsidR="00E4303C" w:rsidRDefault="00E4303C" w:rsidP="00E4303C">
      <w:pPr>
        <w:pStyle w:val="Heading2"/>
      </w:pPr>
      <w:bookmarkStart w:id="8" w:name="_Toc211248868"/>
      <w:r>
        <w:t>Title, Short Title, Keywords, and Disciplines</w:t>
      </w:r>
      <w:bookmarkEnd w:id="8"/>
    </w:p>
    <w:p w14:paraId="7425EF45" w14:textId="62DFAB51" w:rsidR="00E4303C" w:rsidRDefault="00E4303C" w:rsidP="00E4303C">
      <w:r>
        <w:t xml:space="preserve">This is </w:t>
      </w:r>
      <w:r w:rsidR="002D1198">
        <w:t xml:space="preserve">the first part of the article information submission in step four. </w:t>
      </w:r>
    </w:p>
    <w:p w14:paraId="34F0B706" w14:textId="4692A1D0" w:rsidR="002D1198" w:rsidRDefault="002D1198" w:rsidP="002D1198">
      <w:pPr>
        <w:pStyle w:val="ListParagraph"/>
        <w:numPr>
          <w:ilvl w:val="0"/>
          <w:numId w:val="23"/>
        </w:numPr>
      </w:pPr>
      <w:r>
        <w:t>Article Title: Please enter the full title of your submission in Headline Style (e.g. A Mixed-Methods Study).</w:t>
      </w:r>
    </w:p>
    <w:p w14:paraId="4CDB0F52" w14:textId="3DC86B65" w:rsidR="002D1198" w:rsidRDefault="002D1198" w:rsidP="002D1198">
      <w:pPr>
        <w:pStyle w:val="ListParagraph"/>
        <w:numPr>
          <w:ilvl w:val="0"/>
          <w:numId w:val="23"/>
        </w:numPr>
      </w:pPr>
      <w:r>
        <w:t>Short Title: This is optiona</w:t>
      </w:r>
      <w:r w:rsidR="00B77FCB">
        <w:t xml:space="preserve">l. </w:t>
      </w:r>
    </w:p>
    <w:p w14:paraId="6B73320A" w14:textId="2A8DE697" w:rsidR="00B77FCB" w:rsidRDefault="00B77FCB" w:rsidP="002D1198">
      <w:pPr>
        <w:pStyle w:val="ListParagraph"/>
        <w:numPr>
          <w:ilvl w:val="0"/>
          <w:numId w:val="23"/>
        </w:numPr>
      </w:pPr>
      <w:r>
        <w:t>Keywords: Please enter 3-5 keywords that do not appear in the title to enhance indexing your article.</w:t>
      </w:r>
    </w:p>
    <w:p w14:paraId="7DEECDE8" w14:textId="30981D35" w:rsidR="00B77FCB" w:rsidRDefault="00B77FCB" w:rsidP="002D1198">
      <w:pPr>
        <w:pStyle w:val="ListParagraph"/>
        <w:numPr>
          <w:ilvl w:val="0"/>
          <w:numId w:val="23"/>
        </w:numPr>
      </w:pPr>
      <w:r>
        <w:t>Disciplines: This is optional and aids in indexing of your submission in systems like Google Scholar. This does not affect your submission to the journal.</w:t>
      </w:r>
    </w:p>
    <w:p w14:paraId="56A55896" w14:textId="77777777" w:rsidR="00B77FCB" w:rsidRDefault="00B77FCB">
      <w:r>
        <w:br w:type="page"/>
      </w:r>
    </w:p>
    <w:p w14:paraId="3DBDACB9" w14:textId="0D3D317F" w:rsidR="00B77FCB" w:rsidRPr="00E4303C" w:rsidRDefault="00B77FCB" w:rsidP="00B77FCB">
      <w:pPr>
        <w:pStyle w:val="Heading1"/>
      </w:pPr>
      <w:bookmarkStart w:id="9" w:name="_Toc211248869"/>
      <w:r>
        <w:lastRenderedPageBreak/>
        <w:t>Article Submission Portal – Step 4 (</w:t>
      </w:r>
      <w:proofErr w:type="spellStart"/>
      <w:r>
        <w:t>cont</w:t>
      </w:r>
      <w:proofErr w:type="spellEnd"/>
      <w:r>
        <w:t>)</w:t>
      </w:r>
      <w:bookmarkEnd w:id="9"/>
    </w:p>
    <w:p w14:paraId="503F3DD9" w14:textId="6D61FA83" w:rsidR="00EB72D7" w:rsidRDefault="0035686D" w:rsidP="00B77FCB">
      <w:pPr>
        <w:jc w:val="center"/>
      </w:pPr>
      <w:r>
        <w:rPr>
          <w:noProof/>
        </w:rPr>
        <w:drawing>
          <wp:inline distT="0" distB="0" distL="0" distR="0" wp14:anchorId="62D457D8" wp14:editId="5B9BE0FE">
            <wp:extent cx="2904067" cy="3519164"/>
            <wp:effectExtent l="0" t="0" r="4445" b="0"/>
            <wp:docPr id="1892052668" name="Picture 18"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052668" name="Picture 18" descr="A screenshot of a computer&#10;&#10;AI-generated content may be incorrect."/>
                    <pic:cNvPicPr/>
                  </pic:nvPicPr>
                  <pic:blipFill rotWithShape="1">
                    <a:blip r:embed="rId12"/>
                    <a:srcRect l="27665" r="9906"/>
                    <a:stretch>
                      <a:fillRect/>
                    </a:stretch>
                  </pic:blipFill>
                  <pic:spPr bwMode="auto">
                    <a:xfrm>
                      <a:off x="0" y="0"/>
                      <a:ext cx="2911067" cy="3527647"/>
                    </a:xfrm>
                    <a:prstGeom prst="rect">
                      <a:avLst/>
                    </a:prstGeom>
                    <a:ln>
                      <a:noFill/>
                    </a:ln>
                    <a:extLst>
                      <a:ext uri="{53640926-AAD7-44D8-BBD7-CCE9431645EC}">
                        <a14:shadowObscured xmlns:a14="http://schemas.microsoft.com/office/drawing/2010/main"/>
                      </a:ext>
                    </a:extLst>
                  </pic:spPr>
                </pic:pic>
              </a:graphicData>
            </a:graphic>
          </wp:inline>
        </w:drawing>
      </w:r>
    </w:p>
    <w:p w14:paraId="750A59E7" w14:textId="7D82EBFA" w:rsidR="00EE08EB" w:rsidRDefault="00EE08EB" w:rsidP="00B77FCB">
      <w:pPr>
        <w:jc w:val="center"/>
      </w:pPr>
      <w:r>
        <w:rPr>
          <w:noProof/>
        </w:rPr>
        <w:drawing>
          <wp:inline distT="0" distB="0" distL="0" distR="0" wp14:anchorId="0A7C2CDA" wp14:editId="354EAC48">
            <wp:extent cx="3266340" cy="1888067"/>
            <wp:effectExtent l="0" t="0" r="0" b="4445"/>
            <wp:docPr id="568430753" name="Picture 19"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430753" name="Picture 19" descr="A screenshot of a computer screen&#10;&#10;AI-generated content may be incorrect."/>
                    <pic:cNvPicPr/>
                  </pic:nvPicPr>
                  <pic:blipFill rotWithShape="1">
                    <a:blip r:embed="rId13"/>
                    <a:srcRect l="8639" r="8880"/>
                    <a:stretch>
                      <a:fillRect/>
                    </a:stretch>
                  </pic:blipFill>
                  <pic:spPr bwMode="auto">
                    <a:xfrm>
                      <a:off x="0" y="0"/>
                      <a:ext cx="3266340" cy="1888067"/>
                    </a:xfrm>
                    <a:prstGeom prst="rect">
                      <a:avLst/>
                    </a:prstGeom>
                    <a:ln>
                      <a:noFill/>
                    </a:ln>
                    <a:extLst>
                      <a:ext uri="{53640926-AAD7-44D8-BBD7-CCE9431645EC}">
                        <a14:shadowObscured xmlns:a14="http://schemas.microsoft.com/office/drawing/2010/main"/>
                      </a:ext>
                    </a:extLst>
                  </pic:spPr>
                </pic:pic>
              </a:graphicData>
            </a:graphic>
          </wp:inline>
        </w:drawing>
      </w:r>
    </w:p>
    <w:p w14:paraId="6820ED69" w14:textId="7AED64BC" w:rsidR="00B77FCB" w:rsidRDefault="00B77FCB" w:rsidP="00B77FCB">
      <w:pPr>
        <w:pStyle w:val="Heading2"/>
      </w:pPr>
      <w:bookmarkStart w:id="10" w:name="_Toc211248870"/>
      <w:r>
        <w:t>Abstract</w:t>
      </w:r>
      <w:bookmarkEnd w:id="10"/>
    </w:p>
    <w:p w14:paraId="7A1671C2" w14:textId="221BBFA4" w:rsidR="00B77FCB" w:rsidRDefault="00B77FCB" w:rsidP="00B77FCB">
      <w:r>
        <w:t>Please copy and paste your a</w:t>
      </w:r>
      <w:r w:rsidR="00617FCE">
        <w:t>rticle abstract in this box. For manuscript types that do not require an abstract, please put “N/A” in this box.</w:t>
      </w:r>
    </w:p>
    <w:p w14:paraId="47231369" w14:textId="5F2A4A14" w:rsidR="00617FCE" w:rsidRDefault="00617FCE" w:rsidP="00617FCE">
      <w:pPr>
        <w:pStyle w:val="Heading2"/>
      </w:pPr>
      <w:bookmarkStart w:id="11" w:name="_Toc211248871"/>
      <w:r>
        <w:t>Cover Page Footnotes</w:t>
      </w:r>
      <w:bookmarkEnd w:id="11"/>
    </w:p>
    <w:p w14:paraId="718B44B8" w14:textId="4B0B62D3" w:rsidR="00617FCE" w:rsidRDefault="00617FCE" w:rsidP="00617FCE">
      <w:r>
        <w:t>This is where you can add information, such as acknowledgements or other footnote information, that will appear in the journal-generated cover page for the submission. This is not required.</w:t>
      </w:r>
    </w:p>
    <w:p w14:paraId="03F70DBF" w14:textId="5D12E971" w:rsidR="00617FCE" w:rsidRDefault="00617FCE" w:rsidP="00617FCE">
      <w:pPr>
        <w:pStyle w:val="Heading2"/>
      </w:pPr>
      <w:bookmarkStart w:id="12" w:name="_Toc211248872"/>
      <w:r>
        <w:t>Full Text of Submission</w:t>
      </w:r>
      <w:bookmarkEnd w:id="12"/>
    </w:p>
    <w:p w14:paraId="45D0047C" w14:textId="14A4F029" w:rsidR="00617FCE" w:rsidRDefault="00617FCE" w:rsidP="00617FCE">
      <w:r>
        <w:t>This is where you will upload a full-text copy of your submission to the journal. Please refer to Manuscript Templates for more information regarding submission. Please note:</w:t>
      </w:r>
    </w:p>
    <w:p w14:paraId="464BAC0C" w14:textId="3CAFD71F" w:rsidR="00253DEA" w:rsidRDefault="00617FCE" w:rsidP="00617FCE">
      <w:pPr>
        <w:pStyle w:val="ListParagraph"/>
        <w:numPr>
          <w:ilvl w:val="0"/>
          <w:numId w:val="24"/>
        </w:numPr>
      </w:pPr>
      <w:r>
        <w:lastRenderedPageBreak/>
        <w:t>Submission must be de-identified and cleared of any comment</w:t>
      </w:r>
      <w:r w:rsidR="00253DEA">
        <w:t>s, including institutional affiliation, author contact information, abbreviations of institution or author initials, and comments/track changes. This version will be sent directly to reviewers, and any identifiable information will be sent back to authors to resubmit.</w:t>
      </w:r>
    </w:p>
    <w:p w14:paraId="4AC4C9E1" w14:textId="47EF66E8" w:rsidR="00617FCE" w:rsidRDefault="00253DEA" w:rsidP="00617FCE">
      <w:pPr>
        <w:pStyle w:val="ListParagraph"/>
        <w:numPr>
          <w:ilvl w:val="0"/>
          <w:numId w:val="24"/>
        </w:numPr>
      </w:pPr>
      <w:r>
        <w:t>The document uploaded here must be in either a Word or RTF file format. The journal system will automatically turn the submission into a PDF document.</w:t>
      </w:r>
    </w:p>
    <w:p w14:paraId="6B585A5F" w14:textId="77666DB3" w:rsidR="00253DEA" w:rsidRDefault="00253DEA" w:rsidP="00253DEA">
      <w:pPr>
        <w:pStyle w:val="Heading2"/>
      </w:pPr>
      <w:bookmarkStart w:id="13" w:name="_Toc211248873"/>
      <w:r>
        <w:t>Cover Letter</w:t>
      </w:r>
      <w:bookmarkEnd w:id="13"/>
    </w:p>
    <w:p w14:paraId="0F8AEA3A" w14:textId="6B304068" w:rsidR="00253DEA" w:rsidRDefault="00253DEA" w:rsidP="00253DEA">
      <w:r>
        <w:t xml:space="preserve">This is where you can upload a submission cover letter. This letter should include all author information, institutional affiliations, corresponding author information, </w:t>
      </w:r>
      <w:r w:rsidR="0001217E">
        <w:t>and any additional information relevant to the submission. This does NOT need to be addressed to the Editor-in-Chief</w:t>
      </w:r>
      <w:r w:rsidR="004402FE">
        <w:t>.</w:t>
      </w:r>
    </w:p>
    <w:p w14:paraId="5070D4AC" w14:textId="7359665D" w:rsidR="004402FE" w:rsidRDefault="004402FE" w:rsidP="004402FE">
      <w:pPr>
        <w:pStyle w:val="Heading2"/>
      </w:pPr>
      <w:bookmarkStart w:id="14" w:name="_Toc211248874"/>
      <w:r>
        <w:t>Submit</w:t>
      </w:r>
      <w:bookmarkEnd w:id="14"/>
    </w:p>
    <w:p w14:paraId="1EC6A6BA" w14:textId="7CB11D80" w:rsidR="004402FE" w:rsidRDefault="004402FE" w:rsidP="004402FE">
      <w:r>
        <w:t xml:space="preserve">Once your submission is ready, click the “Submit” button. This will generate the submission document and PDF </w:t>
      </w:r>
      <w:proofErr w:type="gramStart"/>
      <w:r>
        <w:t>document, and</w:t>
      </w:r>
      <w:proofErr w:type="gramEnd"/>
      <w:r>
        <w:t xml:space="preserve"> once submitted the authors should be able to access their submission through their account portal.</w:t>
      </w:r>
    </w:p>
    <w:p w14:paraId="09506420" w14:textId="77777777" w:rsidR="004402FE" w:rsidRDefault="004402FE" w:rsidP="004402FE"/>
    <w:p w14:paraId="51632528" w14:textId="63955342" w:rsidR="004402FE" w:rsidRDefault="004402FE">
      <w:r>
        <w:br w:type="page"/>
      </w:r>
    </w:p>
    <w:p w14:paraId="72A8021C" w14:textId="42408A62" w:rsidR="004402FE" w:rsidRDefault="004402FE" w:rsidP="004402FE">
      <w:pPr>
        <w:pStyle w:val="Heading1"/>
      </w:pPr>
      <w:bookmarkStart w:id="15" w:name="_Toc211248875"/>
      <w:r>
        <w:lastRenderedPageBreak/>
        <w:t>Manuscript Templates</w:t>
      </w:r>
      <w:bookmarkEnd w:id="15"/>
    </w:p>
    <w:p w14:paraId="3F3C3DCF" w14:textId="42D2CF70" w:rsidR="0076122B" w:rsidRPr="0076122B" w:rsidRDefault="0076122B" w:rsidP="0076122B">
      <w:r>
        <w:t xml:space="preserve">ClinAT uses manuscript templates to expedite the review and processing time for submitted manuscripts. Below is an example of a manuscript template along with </w:t>
      </w:r>
      <w:r w:rsidR="007A1FB3">
        <w:t>guiding information regarding the template.</w:t>
      </w:r>
    </w:p>
    <w:p w14:paraId="2A61E6F7" w14:textId="1A281A49" w:rsidR="004402FE" w:rsidRDefault="00B625FB" w:rsidP="00B625FB">
      <w:pPr>
        <w:pStyle w:val="Heading2"/>
      </w:pPr>
      <w:bookmarkStart w:id="16" w:name="_Toc211248876"/>
      <w:r>
        <w:t>Example:</w:t>
      </w:r>
      <w:bookmarkEnd w:id="16"/>
    </w:p>
    <w:p w14:paraId="265BA66B" w14:textId="1F730DBF" w:rsidR="00B625FB" w:rsidRPr="00B625FB" w:rsidRDefault="00845D66" w:rsidP="00B625FB">
      <w:r>
        <w:rPr>
          <w:noProof/>
        </w:rPr>
        <w:drawing>
          <wp:inline distT="0" distB="0" distL="0" distR="0" wp14:anchorId="1BE30C17" wp14:editId="74796F3A">
            <wp:extent cx="5943600" cy="3572510"/>
            <wp:effectExtent l="0" t="0" r="0" b="0"/>
            <wp:docPr id="1228822114" name="Picture 2" descr="A paper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822114" name="Picture 2" descr="A paper with text on it&#10;&#10;AI-generated content may be incorrect."/>
                    <pic:cNvPicPr/>
                  </pic:nvPicPr>
                  <pic:blipFill>
                    <a:blip r:embed="rId14"/>
                    <a:stretch>
                      <a:fillRect/>
                    </a:stretch>
                  </pic:blipFill>
                  <pic:spPr>
                    <a:xfrm>
                      <a:off x="0" y="0"/>
                      <a:ext cx="5943600" cy="3572510"/>
                    </a:xfrm>
                    <a:prstGeom prst="rect">
                      <a:avLst/>
                    </a:prstGeom>
                  </pic:spPr>
                </pic:pic>
              </a:graphicData>
            </a:graphic>
          </wp:inline>
        </w:drawing>
      </w:r>
    </w:p>
    <w:p w14:paraId="15B2015E" w14:textId="77777777" w:rsidR="00845D66" w:rsidRDefault="00845D66"/>
    <w:p w14:paraId="3B56552E" w14:textId="3E64400C" w:rsidR="00E66A8B" w:rsidRDefault="00E66A8B" w:rsidP="00845D66">
      <w:pPr>
        <w:pStyle w:val="Heading2"/>
      </w:pPr>
      <w:bookmarkStart w:id="17" w:name="_Toc211248877"/>
      <w:r>
        <w:t>Title</w:t>
      </w:r>
      <w:bookmarkEnd w:id="17"/>
    </w:p>
    <w:p w14:paraId="5A4C17DB" w14:textId="73340EBF" w:rsidR="00E66A8B" w:rsidRDefault="00E66A8B" w:rsidP="00E66A8B">
      <w:r>
        <w:t>Please type your title into this section, using Headline Style (i.e. A Review of Mixed-Methods Studies: A Mixed-Methods Study).</w:t>
      </w:r>
    </w:p>
    <w:p w14:paraId="1DE5B3FE" w14:textId="508BC1FF" w:rsidR="00CE1CC5" w:rsidRDefault="00CE1CC5" w:rsidP="00CE1CC5">
      <w:pPr>
        <w:pStyle w:val="Heading2"/>
      </w:pPr>
      <w:bookmarkStart w:id="18" w:name="_Toc211248878"/>
      <w:r>
        <w:t>Abstract</w:t>
      </w:r>
      <w:bookmarkEnd w:id="18"/>
    </w:p>
    <w:p w14:paraId="017695F8" w14:textId="4A0BDF36" w:rsidR="00CE1CC5" w:rsidRDefault="00CE1CC5" w:rsidP="00CE1CC5">
      <w:r>
        <w:t xml:space="preserve">Please copy and paste your abstract here. The journal does not use </w:t>
      </w:r>
      <w:r w:rsidR="008F18DB">
        <w:t>structured abstracts, so please remove all abstract headers from within the text.</w:t>
      </w:r>
    </w:p>
    <w:p w14:paraId="74B481D3" w14:textId="55B020DF" w:rsidR="00C81B29" w:rsidRDefault="00C81B29" w:rsidP="00C81B29">
      <w:pPr>
        <w:pStyle w:val="Heading2"/>
      </w:pPr>
      <w:bookmarkStart w:id="19" w:name="_Toc211248879"/>
      <w:r>
        <w:t>Content Focus</w:t>
      </w:r>
      <w:bookmarkEnd w:id="19"/>
    </w:p>
    <w:p w14:paraId="090B84B7" w14:textId="10C4F83F" w:rsidR="00C81B29" w:rsidRPr="00C81B29" w:rsidRDefault="00C81B29" w:rsidP="00C81B29">
      <w:r>
        <w:t>Please select at least one of the listed research priorities: Health Care Competency, Vitality of The Profession, Health Professions Education, Health Care Economics, or Health Information Technology.</w:t>
      </w:r>
    </w:p>
    <w:p w14:paraId="0690DD6C" w14:textId="5FD2F6E3" w:rsidR="00845D66" w:rsidRDefault="00845D66" w:rsidP="00845D66">
      <w:pPr>
        <w:pStyle w:val="Heading2"/>
      </w:pPr>
      <w:bookmarkStart w:id="20" w:name="_Toc211248880"/>
      <w:r>
        <w:lastRenderedPageBreak/>
        <w:t>Headings</w:t>
      </w:r>
      <w:bookmarkEnd w:id="20"/>
    </w:p>
    <w:p w14:paraId="24B8B37C" w14:textId="77777777" w:rsidR="00864662" w:rsidRDefault="00845D66" w:rsidP="00845D66">
      <w:r>
        <w:t>The journal templates use locked headings to ensure alignment of manuscript sections</w:t>
      </w:r>
      <w:r w:rsidR="007A1FB3">
        <w:t xml:space="preserve"> for the specific submission category. </w:t>
      </w:r>
      <w:r w:rsidR="00F81FBD">
        <w:t xml:space="preserve">Some templates include additional or optional headings that you might not require for your submission, and these will be removed prior to final publication. </w:t>
      </w:r>
    </w:p>
    <w:p w14:paraId="144A4937" w14:textId="77777777" w:rsidR="00864662" w:rsidRDefault="00864662" w:rsidP="00864662">
      <w:pPr>
        <w:pStyle w:val="Heading2"/>
      </w:pPr>
      <w:bookmarkStart w:id="21" w:name="_Toc211248881"/>
      <w:r>
        <w:t>Body Text</w:t>
      </w:r>
      <w:bookmarkEnd w:id="21"/>
    </w:p>
    <w:p w14:paraId="4053CA7C" w14:textId="77777777" w:rsidR="007F762E" w:rsidRDefault="00864662" w:rsidP="00864662">
      <w:r>
        <w:t xml:space="preserve">The journal recommends using the templates as you write your manuscript. If you did not use a template, you can just copy and paste the body text into the relevant sections. Please make sure to “Keep Destination Formatting” to align with the </w:t>
      </w:r>
      <w:r w:rsidR="00E66A8B">
        <w:t>template formatting.</w:t>
      </w:r>
    </w:p>
    <w:p w14:paraId="32835587" w14:textId="77777777" w:rsidR="007F762E" w:rsidRDefault="007F762E">
      <w:r>
        <w:br w:type="page"/>
      </w:r>
    </w:p>
    <w:p w14:paraId="0E269C97" w14:textId="77777777" w:rsidR="007F762E" w:rsidRDefault="007F762E" w:rsidP="007F762E">
      <w:pPr>
        <w:pStyle w:val="Heading1"/>
      </w:pPr>
      <w:bookmarkStart w:id="22" w:name="_Toc211248882"/>
      <w:r>
        <w:lastRenderedPageBreak/>
        <w:t>General Manuscript Formatting Guidelines</w:t>
      </w:r>
      <w:bookmarkEnd w:id="22"/>
    </w:p>
    <w:p w14:paraId="028E4F44" w14:textId="77777777" w:rsidR="00F175C6" w:rsidRDefault="007F762E" w:rsidP="007F762E">
      <w:r>
        <w:t xml:space="preserve">The journal’s use of manuscript templates helps to reduce the burden of formatting and copyediting for both authors and journal staff. </w:t>
      </w:r>
      <w:r w:rsidR="00F175C6">
        <w:t>However, the templates cannot cover all cases for authors. Below are some general formatting guidelines for manuscript submissions. Following these guidelines, along with using the templates provided, will help expedite the submission and review process.</w:t>
      </w:r>
    </w:p>
    <w:p w14:paraId="22E53463" w14:textId="77777777" w:rsidR="008112B7" w:rsidRDefault="008112B7" w:rsidP="008112B7">
      <w:r>
        <w:t>Clinical Practice in Athletic Training uses AMA Manual of Style, 11</w:t>
      </w:r>
      <w:r w:rsidRPr="00177489">
        <w:rPr>
          <w:vertAlign w:val="superscript"/>
        </w:rPr>
        <w:t>th</w:t>
      </w:r>
      <w:r>
        <w:t xml:space="preserve"> Edition as a basis for journal formatting. General formatting principles are as follows:</w:t>
      </w:r>
    </w:p>
    <w:p w14:paraId="4E1789EA" w14:textId="77777777" w:rsidR="008112B7" w:rsidRPr="00FC2E84" w:rsidRDefault="008112B7" w:rsidP="008112B7">
      <w:pPr>
        <w:pStyle w:val="ListParagraph"/>
        <w:numPr>
          <w:ilvl w:val="0"/>
          <w:numId w:val="14"/>
        </w:numPr>
        <w:spacing w:after="0"/>
        <w:rPr>
          <w:szCs w:val="24"/>
        </w:rPr>
      </w:pPr>
      <w:r w:rsidRPr="00FC2E84">
        <w:rPr>
          <w:szCs w:val="24"/>
        </w:rPr>
        <w:t>Use SI units for all measurements. If necessary, include conventional units in parentheses.</w:t>
      </w:r>
    </w:p>
    <w:p w14:paraId="7812A893" w14:textId="77777777" w:rsidR="008112B7" w:rsidRPr="00FC2E84" w:rsidRDefault="008112B7" w:rsidP="008112B7">
      <w:pPr>
        <w:pStyle w:val="ListParagraph"/>
        <w:numPr>
          <w:ilvl w:val="0"/>
          <w:numId w:val="14"/>
        </w:numPr>
        <w:spacing w:after="0"/>
        <w:rPr>
          <w:szCs w:val="24"/>
        </w:rPr>
      </w:pPr>
      <w:r w:rsidRPr="00FC2E84">
        <w:rPr>
          <w:szCs w:val="24"/>
        </w:rPr>
        <w:t>Abbreviations: Spell out on first use; avoid in title/abstract.</w:t>
      </w:r>
    </w:p>
    <w:p w14:paraId="7EDA160C" w14:textId="77777777" w:rsidR="008112B7" w:rsidRPr="00FC2E84" w:rsidRDefault="008112B7" w:rsidP="008112B7">
      <w:pPr>
        <w:pStyle w:val="ListParagraph"/>
        <w:numPr>
          <w:ilvl w:val="0"/>
          <w:numId w:val="14"/>
        </w:numPr>
        <w:spacing w:after="0"/>
        <w:rPr>
          <w:szCs w:val="24"/>
        </w:rPr>
      </w:pPr>
      <w:r w:rsidRPr="00FC2E84">
        <w:rPr>
          <w:szCs w:val="24"/>
        </w:rPr>
        <w:t>Numbers: Use numerals for numbers &gt;9 and when presenting data.</w:t>
      </w:r>
    </w:p>
    <w:p w14:paraId="0F8CB3F0" w14:textId="77777777" w:rsidR="008112B7" w:rsidRPr="00FC2E84" w:rsidRDefault="008112B7" w:rsidP="008112B7">
      <w:pPr>
        <w:pStyle w:val="ListParagraph"/>
        <w:numPr>
          <w:ilvl w:val="0"/>
          <w:numId w:val="14"/>
        </w:numPr>
        <w:spacing w:after="0"/>
        <w:rPr>
          <w:szCs w:val="24"/>
        </w:rPr>
      </w:pPr>
      <w:r w:rsidRPr="00FC2E84">
        <w:rPr>
          <w:szCs w:val="24"/>
        </w:rPr>
        <w:t>Voice and Style: Write in active voice where possible, maintain professional and concise tone, use past tense for methods and results.</w:t>
      </w:r>
    </w:p>
    <w:p w14:paraId="726436EA" w14:textId="77777777" w:rsidR="00AC7F59" w:rsidRDefault="00AC7F59" w:rsidP="003606BC"/>
    <w:p w14:paraId="0E3BF61F" w14:textId="4E140DDA" w:rsidR="003606BC" w:rsidRPr="003606BC" w:rsidRDefault="003606BC" w:rsidP="00AC7F59">
      <w:pPr>
        <w:pStyle w:val="Heading2"/>
        <w:rPr>
          <w:szCs w:val="22"/>
        </w:rPr>
      </w:pPr>
      <w:bookmarkStart w:id="23" w:name="_Toc211248883"/>
      <w:r>
        <w:t>Body Headings</w:t>
      </w:r>
      <w:bookmarkEnd w:id="23"/>
    </w:p>
    <w:p w14:paraId="2D5DC0B4" w14:textId="77777777" w:rsidR="003606BC" w:rsidRDefault="003606BC" w:rsidP="003606BC">
      <w:pPr>
        <w:pStyle w:val="ListParagraph"/>
        <w:numPr>
          <w:ilvl w:val="0"/>
          <w:numId w:val="13"/>
        </w:numPr>
        <w:spacing w:after="0"/>
        <w:rPr>
          <w:szCs w:val="24"/>
        </w:rPr>
      </w:pPr>
      <w:r w:rsidRPr="00FC2E84">
        <w:rPr>
          <w:szCs w:val="24"/>
        </w:rPr>
        <w:t>Heading 1: Full Caps, Bold, Left Justified</w:t>
      </w:r>
    </w:p>
    <w:p w14:paraId="4869E024" w14:textId="6CDBBDB7" w:rsidR="003606BC" w:rsidRPr="00FC2E84" w:rsidRDefault="003606BC" w:rsidP="003606BC">
      <w:pPr>
        <w:pStyle w:val="ListParagraph"/>
        <w:numPr>
          <w:ilvl w:val="1"/>
          <w:numId w:val="13"/>
        </w:numPr>
        <w:spacing w:after="0"/>
        <w:rPr>
          <w:szCs w:val="24"/>
        </w:rPr>
      </w:pPr>
      <w:r>
        <w:rPr>
          <w:szCs w:val="24"/>
        </w:rPr>
        <w:t xml:space="preserve">Example: </w:t>
      </w:r>
      <w:r w:rsidR="00D07572">
        <w:rPr>
          <w:b/>
          <w:bCs/>
          <w:szCs w:val="24"/>
        </w:rPr>
        <w:t>INTRODUCTION</w:t>
      </w:r>
    </w:p>
    <w:p w14:paraId="00B69123" w14:textId="77777777" w:rsidR="003606BC" w:rsidRDefault="003606BC" w:rsidP="003606BC">
      <w:pPr>
        <w:pStyle w:val="ListParagraph"/>
        <w:numPr>
          <w:ilvl w:val="0"/>
          <w:numId w:val="13"/>
        </w:numPr>
        <w:spacing w:after="0"/>
        <w:rPr>
          <w:szCs w:val="24"/>
        </w:rPr>
      </w:pPr>
      <w:r w:rsidRPr="00FC2E84">
        <w:rPr>
          <w:szCs w:val="24"/>
        </w:rPr>
        <w:t>Heading 2: Capital Case, Bold, Left Justified</w:t>
      </w:r>
    </w:p>
    <w:p w14:paraId="0EE9A1EB" w14:textId="73D304BC" w:rsidR="00D07572" w:rsidRPr="00FC2E84" w:rsidRDefault="00D07572" w:rsidP="00D07572">
      <w:pPr>
        <w:pStyle w:val="ListParagraph"/>
        <w:numPr>
          <w:ilvl w:val="1"/>
          <w:numId w:val="13"/>
        </w:numPr>
        <w:spacing w:after="0"/>
        <w:rPr>
          <w:szCs w:val="24"/>
        </w:rPr>
      </w:pPr>
      <w:r>
        <w:rPr>
          <w:szCs w:val="24"/>
        </w:rPr>
        <w:t xml:space="preserve">Example: </w:t>
      </w:r>
      <w:r>
        <w:rPr>
          <w:b/>
          <w:bCs/>
          <w:szCs w:val="24"/>
        </w:rPr>
        <w:t>Participant Information and Recruitment</w:t>
      </w:r>
    </w:p>
    <w:p w14:paraId="76EA93B9" w14:textId="77777777" w:rsidR="003606BC" w:rsidRDefault="003606BC" w:rsidP="003606BC">
      <w:pPr>
        <w:pStyle w:val="ListParagraph"/>
        <w:numPr>
          <w:ilvl w:val="0"/>
          <w:numId w:val="13"/>
        </w:numPr>
        <w:spacing w:after="0"/>
        <w:rPr>
          <w:szCs w:val="24"/>
        </w:rPr>
      </w:pPr>
      <w:r w:rsidRPr="00FC2E84">
        <w:rPr>
          <w:szCs w:val="24"/>
        </w:rPr>
        <w:t xml:space="preserve">Heading 3: </w:t>
      </w:r>
      <w:r>
        <w:rPr>
          <w:szCs w:val="24"/>
        </w:rPr>
        <w:t>Capital</w:t>
      </w:r>
      <w:r w:rsidRPr="00FC2E84">
        <w:rPr>
          <w:szCs w:val="24"/>
        </w:rPr>
        <w:t xml:space="preserve">, </w:t>
      </w:r>
      <w:r>
        <w:rPr>
          <w:szCs w:val="24"/>
        </w:rPr>
        <w:t>Underline</w:t>
      </w:r>
      <w:r w:rsidRPr="00FC2E84">
        <w:rPr>
          <w:szCs w:val="24"/>
        </w:rPr>
        <w:t>, Left Justified</w:t>
      </w:r>
      <w:r>
        <w:rPr>
          <w:szCs w:val="24"/>
        </w:rPr>
        <w:t>, In-paragraph</w:t>
      </w:r>
    </w:p>
    <w:p w14:paraId="49CC7C71" w14:textId="29B98AF1" w:rsidR="00D07572" w:rsidRPr="00FC2E84" w:rsidRDefault="00D07572" w:rsidP="00D07572">
      <w:pPr>
        <w:pStyle w:val="ListParagraph"/>
        <w:numPr>
          <w:ilvl w:val="1"/>
          <w:numId w:val="13"/>
        </w:numPr>
        <w:spacing w:after="0"/>
        <w:rPr>
          <w:szCs w:val="24"/>
        </w:rPr>
      </w:pPr>
      <w:r>
        <w:rPr>
          <w:szCs w:val="24"/>
        </w:rPr>
        <w:t xml:space="preserve">Example: </w:t>
      </w:r>
      <w:r w:rsidR="00AC7F59">
        <w:rPr>
          <w:szCs w:val="24"/>
          <w:u w:val="single"/>
        </w:rPr>
        <w:t>Qualitative Results</w:t>
      </w:r>
    </w:p>
    <w:p w14:paraId="11B548FC" w14:textId="7189E570" w:rsidR="004402FE" w:rsidRDefault="004402FE" w:rsidP="007F762E"/>
    <w:p w14:paraId="18D2AA57" w14:textId="77777777" w:rsidR="0046617D" w:rsidRPr="00164B64" w:rsidRDefault="0046617D" w:rsidP="0046617D">
      <w:pPr>
        <w:pStyle w:val="Heading2"/>
      </w:pPr>
      <w:bookmarkStart w:id="24" w:name="_Toc209011305"/>
      <w:bookmarkStart w:id="25" w:name="_Toc211248884"/>
      <w:r w:rsidRPr="00164B64">
        <w:t>References</w:t>
      </w:r>
      <w:bookmarkEnd w:id="24"/>
      <w:bookmarkEnd w:id="25"/>
    </w:p>
    <w:p w14:paraId="64DD82C0" w14:textId="77777777" w:rsidR="0046617D" w:rsidRPr="00FC2E84" w:rsidRDefault="0046617D" w:rsidP="0046617D">
      <w:pPr>
        <w:pStyle w:val="ListParagraph"/>
        <w:numPr>
          <w:ilvl w:val="0"/>
          <w:numId w:val="13"/>
        </w:numPr>
        <w:spacing w:after="0"/>
        <w:rPr>
          <w:szCs w:val="24"/>
        </w:rPr>
      </w:pPr>
      <w:r w:rsidRPr="00FC2E84">
        <w:rPr>
          <w:szCs w:val="24"/>
        </w:rPr>
        <w:t>Typeface: Tw Cent MT</w:t>
      </w:r>
    </w:p>
    <w:p w14:paraId="20EDF3F7" w14:textId="77777777" w:rsidR="0046617D" w:rsidRPr="00FC2E84" w:rsidRDefault="0046617D" w:rsidP="0046617D">
      <w:pPr>
        <w:pStyle w:val="ListParagraph"/>
        <w:numPr>
          <w:ilvl w:val="0"/>
          <w:numId w:val="13"/>
        </w:numPr>
        <w:spacing w:after="0"/>
        <w:rPr>
          <w:szCs w:val="24"/>
        </w:rPr>
      </w:pPr>
      <w:r w:rsidRPr="00FC2E84">
        <w:rPr>
          <w:szCs w:val="24"/>
        </w:rPr>
        <w:t xml:space="preserve">Font Size: </w:t>
      </w:r>
    </w:p>
    <w:p w14:paraId="63B51A01" w14:textId="77777777" w:rsidR="0046617D" w:rsidRPr="00FC2E84" w:rsidRDefault="0046617D" w:rsidP="0046617D">
      <w:pPr>
        <w:pStyle w:val="ListParagraph"/>
        <w:numPr>
          <w:ilvl w:val="1"/>
          <w:numId w:val="13"/>
        </w:numPr>
        <w:spacing w:after="0"/>
        <w:rPr>
          <w:szCs w:val="24"/>
        </w:rPr>
      </w:pPr>
      <w:r w:rsidRPr="00FC2E84">
        <w:rPr>
          <w:szCs w:val="24"/>
        </w:rPr>
        <w:t>Heading: 12 pt</w:t>
      </w:r>
    </w:p>
    <w:p w14:paraId="35B378F2" w14:textId="77777777" w:rsidR="0046617D" w:rsidRPr="00FC2E84" w:rsidRDefault="0046617D" w:rsidP="0046617D">
      <w:pPr>
        <w:pStyle w:val="ListParagraph"/>
        <w:numPr>
          <w:ilvl w:val="1"/>
          <w:numId w:val="13"/>
        </w:numPr>
        <w:spacing w:after="0"/>
        <w:rPr>
          <w:szCs w:val="24"/>
        </w:rPr>
      </w:pPr>
      <w:r w:rsidRPr="00FC2E84">
        <w:rPr>
          <w:szCs w:val="24"/>
        </w:rPr>
        <w:t>Text: 11pt</w:t>
      </w:r>
    </w:p>
    <w:p w14:paraId="4133BAEC" w14:textId="77777777" w:rsidR="0046617D" w:rsidRPr="00FC2E84" w:rsidRDefault="0046617D" w:rsidP="0046617D">
      <w:pPr>
        <w:pStyle w:val="ListParagraph"/>
        <w:numPr>
          <w:ilvl w:val="0"/>
          <w:numId w:val="13"/>
        </w:numPr>
        <w:spacing w:after="0"/>
        <w:rPr>
          <w:szCs w:val="24"/>
        </w:rPr>
      </w:pPr>
      <w:r w:rsidRPr="00FC2E84">
        <w:rPr>
          <w:szCs w:val="24"/>
        </w:rPr>
        <w:t>Line Spacing: Single-spaced</w:t>
      </w:r>
    </w:p>
    <w:p w14:paraId="7896D5DC" w14:textId="77777777" w:rsidR="0046617D" w:rsidRPr="00FC2E84" w:rsidRDefault="0046617D" w:rsidP="0046617D">
      <w:pPr>
        <w:pStyle w:val="ListParagraph"/>
        <w:numPr>
          <w:ilvl w:val="1"/>
          <w:numId w:val="13"/>
        </w:numPr>
        <w:spacing w:after="0"/>
        <w:rPr>
          <w:szCs w:val="24"/>
        </w:rPr>
      </w:pPr>
      <w:r w:rsidRPr="00FC2E84">
        <w:rPr>
          <w:szCs w:val="24"/>
        </w:rPr>
        <w:t>Before: 0 pt</w:t>
      </w:r>
    </w:p>
    <w:p w14:paraId="4D9748DD" w14:textId="77777777" w:rsidR="0046617D" w:rsidRPr="00FC2E84" w:rsidRDefault="0046617D" w:rsidP="0046617D">
      <w:pPr>
        <w:pStyle w:val="ListParagraph"/>
        <w:numPr>
          <w:ilvl w:val="1"/>
          <w:numId w:val="13"/>
        </w:numPr>
        <w:spacing w:after="0"/>
        <w:rPr>
          <w:szCs w:val="24"/>
        </w:rPr>
      </w:pPr>
      <w:r w:rsidRPr="00FC2E84">
        <w:rPr>
          <w:szCs w:val="24"/>
        </w:rPr>
        <w:t>After: 0 pt</w:t>
      </w:r>
    </w:p>
    <w:p w14:paraId="3FD32E5C" w14:textId="77777777" w:rsidR="0046617D" w:rsidRPr="00FC2E84" w:rsidRDefault="0046617D" w:rsidP="0046617D">
      <w:pPr>
        <w:pStyle w:val="ListParagraph"/>
        <w:numPr>
          <w:ilvl w:val="0"/>
          <w:numId w:val="13"/>
        </w:numPr>
        <w:spacing w:after="0"/>
        <w:rPr>
          <w:szCs w:val="24"/>
        </w:rPr>
      </w:pPr>
      <w:r w:rsidRPr="00FC2E84">
        <w:rPr>
          <w:szCs w:val="24"/>
        </w:rPr>
        <w:t>Paragraph Style: Left Justified</w:t>
      </w:r>
    </w:p>
    <w:p w14:paraId="23A664BA" w14:textId="77777777" w:rsidR="0046617D" w:rsidRPr="00FC2E84" w:rsidRDefault="0046617D" w:rsidP="0046617D">
      <w:pPr>
        <w:pStyle w:val="ListParagraph"/>
        <w:numPr>
          <w:ilvl w:val="0"/>
          <w:numId w:val="13"/>
        </w:numPr>
        <w:spacing w:after="0"/>
        <w:rPr>
          <w:szCs w:val="24"/>
        </w:rPr>
      </w:pPr>
      <w:r w:rsidRPr="00FC2E84">
        <w:rPr>
          <w:szCs w:val="24"/>
        </w:rPr>
        <w:t>References should be numbered with 3/8</w:t>
      </w:r>
      <w:r w:rsidRPr="00FC2E84">
        <w:rPr>
          <w:szCs w:val="24"/>
          <w:vertAlign w:val="superscript"/>
        </w:rPr>
        <w:t>th</w:t>
      </w:r>
      <w:r w:rsidRPr="00FC2E84">
        <w:rPr>
          <w:szCs w:val="24"/>
        </w:rPr>
        <w:t xml:space="preserve"> inch space from numbers, no indent</w:t>
      </w:r>
    </w:p>
    <w:p w14:paraId="4172FD3A" w14:textId="77777777" w:rsidR="0046617D" w:rsidRDefault="0046617D" w:rsidP="0046617D">
      <w:pPr>
        <w:pStyle w:val="ListParagraph"/>
        <w:numPr>
          <w:ilvl w:val="0"/>
          <w:numId w:val="13"/>
        </w:numPr>
        <w:rPr>
          <w:szCs w:val="24"/>
        </w:rPr>
      </w:pPr>
      <w:bookmarkStart w:id="26" w:name="_Tables_and_Figures"/>
      <w:bookmarkStart w:id="27" w:name="_Toc209011306"/>
      <w:bookmarkEnd w:id="26"/>
      <w:r>
        <w:rPr>
          <w:szCs w:val="24"/>
        </w:rPr>
        <w:t>References should follow AMA Style guidelines.</w:t>
      </w:r>
    </w:p>
    <w:p w14:paraId="736962BF" w14:textId="77777777" w:rsidR="0046617D" w:rsidRDefault="0046617D" w:rsidP="0046617D">
      <w:pPr>
        <w:pStyle w:val="ListParagraph"/>
        <w:numPr>
          <w:ilvl w:val="0"/>
          <w:numId w:val="13"/>
        </w:numPr>
        <w:rPr>
          <w:szCs w:val="24"/>
        </w:rPr>
      </w:pPr>
      <w:r>
        <w:rPr>
          <w:szCs w:val="24"/>
        </w:rPr>
        <w:t>Authors should be listed as last name first and middle initial without commas or periods:</w:t>
      </w:r>
    </w:p>
    <w:p w14:paraId="2CFE40EF" w14:textId="0C58809C" w:rsidR="0046617D" w:rsidRDefault="0046617D" w:rsidP="0046617D">
      <w:pPr>
        <w:pStyle w:val="ListParagraph"/>
        <w:numPr>
          <w:ilvl w:val="1"/>
          <w:numId w:val="13"/>
        </w:numPr>
        <w:rPr>
          <w:szCs w:val="24"/>
        </w:rPr>
      </w:pPr>
      <w:r w:rsidRPr="002058B3">
        <w:rPr>
          <w:b/>
          <w:bCs/>
          <w:szCs w:val="24"/>
        </w:rPr>
        <w:t>Correct:</w:t>
      </w:r>
      <w:r>
        <w:rPr>
          <w:szCs w:val="24"/>
        </w:rPr>
        <w:t xml:space="preserve"> Schmoe JM</w:t>
      </w:r>
    </w:p>
    <w:p w14:paraId="310DDAEE" w14:textId="6397150A" w:rsidR="0046617D" w:rsidRDefault="0046617D" w:rsidP="0046617D">
      <w:pPr>
        <w:pStyle w:val="ListParagraph"/>
        <w:numPr>
          <w:ilvl w:val="1"/>
          <w:numId w:val="13"/>
        </w:numPr>
        <w:rPr>
          <w:szCs w:val="24"/>
        </w:rPr>
      </w:pPr>
      <w:r w:rsidRPr="002058B3">
        <w:rPr>
          <w:b/>
          <w:bCs/>
          <w:szCs w:val="24"/>
        </w:rPr>
        <w:t>Incorrect:</w:t>
      </w:r>
      <w:r>
        <w:rPr>
          <w:szCs w:val="24"/>
        </w:rPr>
        <w:t xml:space="preserve"> Schmoe, JM; </w:t>
      </w:r>
      <w:proofErr w:type="spellStart"/>
      <w:r>
        <w:rPr>
          <w:szCs w:val="24"/>
        </w:rPr>
        <w:t>ShmoeJM</w:t>
      </w:r>
      <w:proofErr w:type="spellEnd"/>
      <w:r>
        <w:rPr>
          <w:szCs w:val="24"/>
        </w:rPr>
        <w:t>; Schmoe J.M.</w:t>
      </w:r>
    </w:p>
    <w:p w14:paraId="7B94A896" w14:textId="77777777" w:rsidR="0046617D" w:rsidRDefault="0046617D" w:rsidP="0046617D">
      <w:pPr>
        <w:pStyle w:val="ListParagraph"/>
        <w:numPr>
          <w:ilvl w:val="0"/>
          <w:numId w:val="13"/>
        </w:numPr>
        <w:rPr>
          <w:szCs w:val="24"/>
        </w:rPr>
      </w:pPr>
      <w:r>
        <w:rPr>
          <w:szCs w:val="24"/>
        </w:rPr>
        <w:t>Commas should be used to separate two or more authors:</w:t>
      </w:r>
    </w:p>
    <w:p w14:paraId="11147150" w14:textId="64C0570B" w:rsidR="0046617D" w:rsidRDefault="0046617D" w:rsidP="0046617D">
      <w:pPr>
        <w:pStyle w:val="ListParagraph"/>
        <w:numPr>
          <w:ilvl w:val="1"/>
          <w:numId w:val="13"/>
        </w:numPr>
        <w:rPr>
          <w:szCs w:val="24"/>
        </w:rPr>
      </w:pPr>
      <w:r w:rsidRPr="002058B3">
        <w:rPr>
          <w:b/>
          <w:bCs/>
          <w:szCs w:val="24"/>
        </w:rPr>
        <w:lastRenderedPageBreak/>
        <w:t xml:space="preserve">Correct: </w:t>
      </w:r>
      <w:proofErr w:type="spellStart"/>
      <w:r>
        <w:rPr>
          <w:szCs w:val="24"/>
        </w:rPr>
        <w:t>Shmoe</w:t>
      </w:r>
      <w:proofErr w:type="spellEnd"/>
      <w:r>
        <w:rPr>
          <w:szCs w:val="24"/>
        </w:rPr>
        <w:t xml:space="preserve"> JM, Doe JE</w:t>
      </w:r>
    </w:p>
    <w:p w14:paraId="584BD66A" w14:textId="0358D478" w:rsidR="0046617D" w:rsidRDefault="0046617D" w:rsidP="0046617D">
      <w:pPr>
        <w:pStyle w:val="ListParagraph"/>
        <w:numPr>
          <w:ilvl w:val="1"/>
          <w:numId w:val="13"/>
        </w:numPr>
        <w:rPr>
          <w:szCs w:val="24"/>
        </w:rPr>
      </w:pPr>
      <w:r w:rsidRPr="002058B3">
        <w:rPr>
          <w:b/>
          <w:bCs/>
          <w:szCs w:val="24"/>
        </w:rPr>
        <w:t>Incorrect:</w:t>
      </w:r>
      <w:r>
        <w:rPr>
          <w:szCs w:val="24"/>
        </w:rPr>
        <w:t xml:space="preserve"> Schmoe, JM, Doe, JE; </w:t>
      </w:r>
      <w:proofErr w:type="spellStart"/>
      <w:r>
        <w:rPr>
          <w:szCs w:val="24"/>
        </w:rPr>
        <w:t>Shmoe</w:t>
      </w:r>
      <w:proofErr w:type="spellEnd"/>
      <w:r>
        <w:rPr>
          <w:szCs w:val="24"/>
        </w:rPr>
        <w:t xml:space="preserve"> JM Doe JE</w:t>
      </w:r>
    </w:p>
    <w:p w14:paraId="706D7DDE" w14:textId="77777777" w:rsidR="0046617D" w:rsidRDefault="0046617D" w:rsidP="0046617D">
      <w:pPr>
        <w:pStyle w:val="ListParagraph"/>
        <w:numPr>
          <w:ilvl w:val="0"/>
          <w:numId w:val="13"/>
        </w:numPr>
        <w:rPr>
          <w:szCs w:val="24"/>
        </w:rPr>
      </w:pPr>
      <w:r>
        <w:rPr>
          <w:szCs w:val="24"/>
        </w:rPr>
        <w:t>Article titles should be in sentence case, with capital letters for the first word in the title, for proper nouns, or after a colon or semicolon</w:t>
      </w:r>
    </w:p>
    <w:p w14:paraId="338293ED" w14:textId="77777777" w:rsidR="0046617D" w:rsidRDefault="0046617D" w:rsidP="0046617D">
      <w:pPr>
        <w:pStyle w:val="ListParagraph"/>
        <w:numPr>
          <w:ilvl w:val="1"/>
          <w:numId w:val="13"/>
        </w:numPr>
        <w:rPr>
          <w:szCs w:val="24"/>
        </w:rPr>
      </w:pPr>
      <w:r w:rsidRPr="002058B3">
        <w:rPr>
          <w:b/>
          <w:bCs/>
          <w:szCs w:val="24"/>
        </w:rPr>
        <w:t>Correct:</w:t>
      </w:r>
      <w:r>
        <w:rPr>
          <w:szCs w:val="24"/>
        </w:rPr>
        <w:t xml:space="preserve"> Examples of article titles for reference: Use in Clinical Practice in Athletic Training</w:t>
      </w:r>
    </w:p>
    <w:p w14:paraId="3371C2B1" w14:textId="77777777" w:rsidR="0046617D" w:rsidRDefault="0046617D" w:rsidP="0046617D">
      <w:pPr>
        <w:pStyle w:val="ListParagraph"/>
        <w:numPr>
          <w:ilvl w:val="1"/>
          <w:numId w:val="13"/>
        </w:numPr>
        <w:rPr>
          <w:szCs w:val="24"/>
        </w:rPr>
      </w:pPr>
      <w:r w:rsidRPr="002058B3">
        <w:rPr>
          <w:b/>
          <w:bCs/>
          <w:szCs w:val="24"/>
        </w:rPr>
        <w:t>Incorrect:</w:t>
      </w:r>
      <w:r>
        <w:rPr>
          <w:szCs w:val="24"/>
        </w:rPr>
        <w:t xml:space="preserve"> Examples of Article Titles for Reference: Use in Clinical Practice in Athletic Training</w:t>
      </w:r>
    </w:p>
    <w:p w14:paraId="2E46C0BE" w14:textId="77777777" w:rsidR="0046617D" w:rsidRDefault="0046617D" w:rsidP="0046617D">
      <w:pPr>
        <w:pStyle w:val="ListParagraph"/>
        <w:numPr>
          <w:ilvl w:val="0"/>
          <w:numId w:val="13"/>
        </w:numPr>
        <w:rPr>
          <w:szCs w:val="24"/>
        </w:rPr>
      </w:pPr>
      <w:r>
        <w:rPr>
          <w:szCs w:val="24"/>
        </w:rPr>
        <w:t xml:space="preserve">Journal names should be italicized in Capital Case and use approved NLM journal abbreviations – See </w:t>
      </w:r>
      <w:hyperlink w:anchor="_Appendix_A:_Common" w:history="1">
        <w:r w:rsidRPr="002058B3">
          <w:rPr>
            <w:rStyle w:val="Hyperlink"/>
            <w:szCs w:val="24"/>
          </w:rPr>
          <w:t>Appendix A</w:t>
        </w:r>
      </w:hyperlink>
      <w:r>
        <w:rPr>
          <w:szCs w:val="24"/>
        </w:rPr>
        <w:t xml:space="preserve"> and </w:t>
      </w:r>
      <w:hyperlink w:anchor="_Appendix_B:_NLM/AMA" w:history="1">
        <w:r w:rsidRPr="002058B3">
          <w:rPr>
            <w:rStyle w:val="Hyperlink"/>
            <w:szCs w:val="24"/>
          </w:rPr>
          <w:t>Appendix B</w:t>
        </w:r>
      </w:hyperlink>
    </w:p>
    <w:p w14:paraId="6B5CF497" w14:textId="77777777" w:rsidR="0046617D" w:rsidRPr="00D81B41" w:rsidRDefault="0046617D" w:rsidP="0046617D">
      <w:pPr>
        <w:pStyle w:val="ListParagraph"/>
        <w:numPr>
          <w:ilvl w:val="1"/>
          <w:numId w:val="13"/>
        </w:numPr>
        <w:rPr>
          <w:szCs w:val="24"/>
        </w:rPr>
      </w:pPr>
      <w:r w:rsidRPr="002058B3">
        <w:rPr>
          <w:b/>
          <w:bCs/>
          <w:szCs w:val="24"/>
        </w:rPr>
        <w:t>Correct:</w:t>
      </w:r>
      <w:r>
        <w:rPr>
          <w:szCs w:val="24"/>
        </w:rPr>
        <w:t xml:space="preserve"> </w:t>
      </w:r>
      <w:r>
        <w:rPr>
          <w:i/>
          <w:iCs/>
          <w:szCs w:val="24"/>
        </w:rPr>
        <w:t xml:space="preserve">Clin </w:t>
      </w:r>
      <w:proofErr w:type="spellStart"/>
      <w:r>
        <w:rPr>
          <w:i/>
          <w:iCs/>
          <w:szCs w:val="24"/>
        </w:rPr>
        <w:t>Pract</w:t>
      </w:r>
      <w:proofErr w:type="spellEnd"/>
      <w:r>
        <w:rPr>
          <w:i/>
          <w:iCs/>
          <w:szCs w:val="24"/>
        </w:rPr>
        <w:t xml:space="preserve"> </w:t>
      </w:r>
      <w:proofErr w:type="spellStart"/>
      <w:r>
        <w:rPr>
          <w:i/>
          <w:iCs/>
          <w:szCs w:val="24"/>
        </w:rPr>
        <w:t>Athl</w:t>
      </w:r>
      <w:proofErr w:type="spellEnd"/>
      <w:r>
        <w:rPr>
          <w:i/>
          <w:iCs/>
          <w:szCs w:val="24"/>
        </w:rPr>
        <w:t xml:space="preserve"> Train</w:t>
      </w:r>
    </w:p>
    <w:p w14:paraId="68202E34" w14:textId="77777777" w:rsidR="0046617D" w:rsidRDefault="0046617D" w:rsidP="0046617D">
      <w:pPr>
        <w:pStyle w:val="ListParagraph"/>
        <w:numPr>
          <w:ilvl w:val="1"/>
          <w:numId w:val="13"/>
        </w:numPr>
        <w:rPr>
          <w:szCs w:val="24"/>
        </w:rPr>
      </w:pPr>
      <w:r w:rsidRPr="002058B3">
        <w:rPr>
          <w:b/>
          <w:bCs/>
          <w:szCs w:val="24"/>
        </w:rPr>
        <w:t>Incorrect:</w:t>
      </w:r>
      <w:r>
        <w:rPr>
          <w:szCs w:val="24"/>
        </w:rPr>
        <w:t xml:space="preserve"> Clinical Practice in Athletic Training; Clinical practice in athletic training</w:t>
      </w:r>
    </w:p>
    <w:p w14:paraId="35996991" w14:textId="77777777" w:rsidR="0046617D" w:rsidRDefault="0046617D" w:rsidP="0046617D">
      <w:pPr>
        <w:pStyle w:val="ListParagraph"/>
        <w:numPr>
          <w:ilvl w:val="0"/>
          <w:numId w:val="13"/>
        </w:numPr>
        <w:rPr>
          <w:szCs w:val="24"/>
        </w:rPr>
      </w:pPr>
      <w:r>
        <w:rPr>
          <w:szCs w:val="24"/>
        </w:rPr>
        <w:t>References should include minimum acceptable information for the reference type:</w:t>
      </w:r>
    </w:p>
    <w:p w14:paraId="5973AFFF" w14:textId="77777777" w:rsidR="0046617D" w:rsidRDefault="0046617D" w:rsidP="0046617D">
      <w:pPr>
        <w:pStyle w:val="ListParagraph"/>
        <w:numPr>
          <w:ilvl w:val="1"/>
          <w:numId w:val="13"/>
        </w:numPr>
        <w:rPr>
          <w:szCs w:val="24"/>
        </w:rPr>
      </w:pPr>
      <w:r>
        <w:rPr>
          <w:szCs w:val="24"/>
        </w:rPr>
        <w:t xml:space="preserve">Print Journal Article: </w:t>
      </w:r>
    </w:p>
    <w:p w14:paraId="4633BF0D" w14:textId="77777777" w:rsidR="0046617D" w:rsidRDefault="0046617D" w:rsidP="0046617D">
      <w:pPr>
        <w:pStyle w:val="ListParagraph"/>
        <w:numPr>
          <w:ilvl w:val="2"/>
          <w:numId w:val="13"/>
        </w:numPr>
        <w:rPr>
          <w:szCs w:val="24"/>
        </w:rPr>
      </w:pPr>
      <w:r>
        <w:rPr>
          <w:szCs w:val="24"/>
        </w:rPr>
        <w:t xml:space="preserve">Author(s). Article title. </w:t>
      </w:r>
      <w:r>
        <w:rPr>
          <w:i/>
          <w:iCs/>
          <w:szCs w:val="24"/>
        </w:rPr>
        <w:t>Abbreviated Journal Name</w:t>
      </w:r>
      <w:r>
        <w:rPr>
          <w:szCs w:val="24"/>
        </w:rPr>
        <w:t xml:space="preserve">. </w:t>
      </w:r>
      <w:proofErr w:type="spellStart"/>
      <w:proofErr w:type="gramStart"/>
      <w:r>
        <w:rPr>
          <w:szCs w:val="24"/>
        </w:rPr>
        <w:t>Year;vol</w:t>
      </w:r>
      <w:proofErr w:type="spellEnd"/>
      <w:proofErr w:type="gramEnd"/>
      <w:r>
        <w:rPr>
          <w:szCs w:val="24"/>
        </w:rPr>
        <w:t>(issue</w:t>
      </w:r>
      <w:proofErr w:type="gramStart"/>
      <w:r>
        <w:rPr>
          <w:szCs w:val="24"/>
        </w:rPr>
        <w:t>):inclusive</w:t>
      </w:r>
      <w:proofErr w:type="gramEnd"/>
      <w:r>
        <w:rPr>
          <w:szCs w:val="24"/>
        </w:rPr>
        <w:t xml:space="preserve"> pages. DOI</w:t>
      </w:r>
    </w:p>
    <w:p w14:paraId="4A352166" w14:textId="322D7379" w:rsidR="0046617D" w:rsidRPr="0008737F" w:rsidRDefault="0046617D" w:rsidP="0046617D">
      <w:pPr>
        <w:pStyle w:val="ListParagraph"/>
        <w:numPr>
          <w:ilvl w:val="3"/>
          <w:numId w:val="13"/>
        </w:numPr>
        <w:rPr>
          <w:szCs w:val="24"/>
        </w:rPr>
      </w:pPr>
      <w:r>
        <w:rPr>
          <w:szCs w:val="24"/>
        </w:rPr>
        <w:t xml:space="preserve">Schmoe JM, Doe JE. Example article for Earth. </w:t>
      </w:r>
      <w:r>
        <w:rPr>
          <w:i/>
          <w:iCs/>
          <w:szCs w:val="24"/>
        </w:rPr>
        <w:t xml:space="preserve">Clin </w:t>
      </w:r>
      <w:proofErr w:type="spellStart"/>
      <w:r>
        <w:rPr>
          <w:i/>
          <w:iCs/>
          <w:szCs w:val="24"/>
        </w:rPr>
        <w:t>Pract</w:t>
      </w:r>
      <w:proofErr w:type="spellEnd"/>
      <w:r>
        <w:rPr>
          <w:i/>
          <w:iCs/>
          <w:szCs w:val="24"/>
        </w:rPr>
        <w:t xml:space="preserve"> </w:t>
      </w:r>
      <w:proofErr w:type="spellStart"/>
      <w:r>
        <w:rPr>
          <w:i/>
          <w:iCs/>
          <w:szCs w:val="24"/>
        </w:rPr>
        <w:t>Athl</w:t>
      </w:r>
      <w:proofErr w:type="spellEnd"/>
      <w:r>
        <w:rPr>
          <w:i/>
          <w:iCs/>
          <w:szCs w:val="24"/>
        </w:rPr>
        <w:t xml:space="preserve"> Train</w:t>
      </w:r>
      <w:r>
        <w:rPr>
          <w:szCs w:val="24"/>
        </w:rPr>
        <w:t xml:space="preserve">. 2032;17(3):2-15. </w:t>
      </w:r>
      <w:proofErr w:type="gramStart"/>
      <w:r>
        <w:rPr>
          <w:szCs w:val="24"/>
        </w:rPr>
        <w:t>doi:10.1020/example.ref</w:t>
      </w:r>
      <w:proofErr w:type="gramEnd"/>
      <w:r>
        <w:rPr>
          <w:szCs w:val="24"/>
        </w:rPr>
        <w:t>.12345</w:t>
      </w:r>
    </w:p>
    <w:p w14:paraId="734F316D" w14:textId="77777777" w:rsidR="0046617D" w:rsidRDefault="0046617D" w:rsidP="0046617D">
      <w:pPr>
        <w:pStyle w:val="ListParagraph"/>
        <w:numPr>
          <w:ilvl w:val="1"/>
          <w:numId w:val="13"/>
        </w:numPr>
        <w:rPr>
          <w:szCs w:val="24"/>
        </w:rPr>
      </w:pPr>
      <w:r>
        <w:rPr>
          <w:szCs w:val="24"/>
        </w:rPr>
        <w:t>Online Journal Article:</w:t>
      </w:r>
    </w:p>
    <w:p w14:paraId="4028079A" w14:textId="77777777" w:rsidR="0046617D" w:rsidRDefault="0046617D" w:rsidP="0046617D">
      <w:pPr>
        <w:pStyle w:val="ListParagraph"/>
        <w:numPr>
          <w:ilvl w:val="2"/>
          <w:numId w:val="13"/>
        </w:numPr>
        <w:rPr>
          <w:szCs w:val="24"/>
        </w:rPr>
      </w:pPr>
      <w:r>
        <w:rPr>
          <w:szCs w:val="24"/>
        </w:rPr>
        <w:t xml:space="preserve">Author(s). Article title. </w:t>
      </w:r>
      <w:r>
        <w:rPr>
          <w:i/>
          <w:iCs/>
          <w:szCs w:val="24"/>
        </w:rPr>
        <w:t>Abbreviated Journal Name</w:t>
      </w:r>
      <w:r>
        <w:rPr>
          <w:szCs w:val="24"/>
        </w:rPr>
        <w:t>. Publication Date. DOI</w:t>
      </w:r>
    </w:p>
    <w:p w14:paraId="5AB87317" w14:textId="47055A0C" w:rsidR="0046617D" w:rsidRDefault="0046617D" w:rsidP="0046617D">
      <w:pPr>
        <w:pStyle w:val="ListParagraph"/>
        <w:numPr>
          <w:ilvl w:val="3"/>
          <w:numId w:val="13"/>
        </w:numPr>
        <w:rPr>
          <w:szCs w:val="24"/>
        </w:rPr>
      </w:pPr>
      <w:r>
        <w:rPr>
          <w:szCs w:val="24"/>
        </w:rPr>
        <w:t xml:space="preserve">Schmoe JM, Doe JE. Example article: References. </w:t>
      </w:r>
      <w:r>
        <w:rPr>
          <w:i/>
          <w:iCs/>
          <w:szCs w:val="24"/>
        </w:rPr>
        <w:t xml:space="preserve">Clin </w:t>
      </w:r>
      <w:proofErr w:type="spellStart"/>
      <w:r>
        <w:rPr>
          <w:i/>
          <w:iCs/>
          <w:szCs w:val="24"/>
        </w:rPr>
        <w:t>Pract</w:t>
      </w:r>
      <w:proofErr w:type="spellEnd"/>
      <w:r>
        <w:rPr>
          <w:i/>
          <w:iCs/>
          <w:szCs w:val="24"/>
        </w:rPr>
        <w:t xml:space="preserve"> </w:t>
      </w:r>
      <w:proofErr w:type="spellStart"/>
      <w:r>
        <w:rPr>
          <w:i/>
          <w:iCs/>
          <w:szCs w:val="24"/>
        </w:rPr>
        <w:t>Athl</w:t>
      </w:r>
      <w:proofErr w:type="spellEnd"/>
      <w:r>
        <w:rPr>
          <w:i/>
          <w:iCs/>
          <w:szCs w:val="24"/>
        </w:rPr>
        <w:t xml:space="preserve"> Train</w:t>
      </w:r>
      <w:r>
        <w:rPr>
          <w:szCs w:val="24"/>
        </w:rPr>
        <w:t xml:space="preserve">. 2032. </w:t>
      </w:r>
      <w:proofErr w:type="gramStart"/>
      <w:r>
        <w:rPr>
          <w:szCs w:val="24"/>
        </w:rPr>
        <w:t>doi:10.1020/example.ref</w:t>
      </w:r>
      <w:proofErr w:type="gramEnd"/>
      <w:r>
        <w:rPr>
          <w:szCs w:val="24"/>
        </w:rPr>
        <w:t>.12345</w:t>
      </w:r>
    </w:p>
    <w:p w14:paraId="71241284" w14:textId="77777777" w:rsidR="0046617D" w:rsidRDefault="0046617D" w:rsidP="0046617D">
      <w:pPr>
        <w:pStyle w:val="ListParagraph"/>
        <w:numPr>
          <w:ilvl w:val="1"/>
          <w:numId w:val="13"/>
        </w:numPr>
        <w:rPr>
          <w:szCs w:val="24"/>
        </w:rPr>
      </w:pPr>
      <w:r>
        <w:rPr>
          <w:szCs w:val="24"/>
        </w:rPr>
        <w:t>Print Book:</w:t>
      </w:r>
    </w:p>
    <w:p w14:paraId="0FE75801" w14:textId="77777777" w:rsidR="0046617D" w:rsidRDefault="0046617D" w:rsidP="0046617D">
      <w:pPr>
        <w:pStyle w:val="ListParagraph"/>
        <w:numPr>
          <w:ilvl w:val="2"/>
          <w:numId w:val="13"/>
        </w:numPr>
        <w:rPr>
          <w:szCs w:val="24"/>
        </w:rPr>
      </w:pPr>
      <w:r>
        <w:rPr>
          <w:szCs w:val="24"/>
        </w:rPr>
        <w:t xml:space="preserve">Author(s). </w:t>
      </w:r>
      <w:r>
        <w:rPr>
          <w:i/>
          <w:iCs/>
          <w:szCs w:val="24"/>
        </w:rPr>
        <w:t>Book Title</w:t>
      </w:r>
      <w:r>
        <w:rPr>
          <w:szCs w:val="24"/>
        </w:rPr>
        <w:t>. Edition number (if it is the second edition or later). Publisher’s name; copyright year.</w:t>
      </w:r>
    </w:p>
    <w:p w14:paraId="3927D031" w14:textId="3E1F44CC" w:rsidR="0046617D" w:rsidRDefault="0046617D" w:rsidP="0046617D">
      <w:pPr>
        <w:pStyle w:val="ListParagraph"/>
        <w:numPr>
          <w:ilvl w:val="3"/>
          <w:numId w:val="13"/>
        </w:numPr>
        <w:rPr>
          <w:szCs w:val="24"/>
        </w:rPr>
      </w:pPr>
      <w:r>
        <w:rPr>
          <w:szCs w:val="24"/>
        </w:rPr>
        <w:t xml:space="preserve">Schmoe JM. </w:t>
      </w:r>
      <w:r>
        <w:rPr>
          <w:i/>
          <w:iCs/>
          <w:szCs w:val="24"/>
        </w:rPr>
        <w:t>Example for References: A Novel</w:t>
      </w:r>
      <w:r>
        <w:rPr>
          <w:szCs w:val="24"/>
        </w:rPr>
        <w:t>. Random Publishing Co; 2056</w:t>
      </w:r>
    </w:p>
    <w:p w14:paraId="476AB99F" w14:textId="77777777" w:rsidR="0046617D" w:rsidRDefault="0046617D" w:rsidP="0046617D">
      <w:pPr>
        <w:pStyle w:val="ListParagraph"/>
        <w:numPr>
          <w:ilvl w:val="1"/>
          <w:numId w:val="13"/>
        </w:numPr>
        <w:rPr>
          <w:szCs w:val="24"/>
        </w:rPr>
      </w:pPr>
      <w:r>
        <w:rPr>
          <w:szCs w:val="24"/>
        </w:rPr>
        <w:t>Online Book:</w:t>
      </w:r>
    </w:p>
    <w:p w14:paraId="645FF016" w14:textId="77777777" w:rsidR="0046617D" w:rsidRDefault="0046617D" w:rsidP="0046617D">
      <w:pPr>
        <w:pStyle w:val="ListParagraph"/>
        <w:numPr>
          <w:ilvl w:val="2"/>
          <w:numId w:val="13"/>
        </w:numPr>
        <w:rPr>
          <w:szCs w:val="24"/>
        </w:rPr>
      </w:pPr>
      <w:r>
        <w:rPr>
          <w:szCs w:val="24"/>
        </w:rPr>
        <w:t xml:space="preserve">Author(s). </w:t>
      </w:r>
      <w:r>
        <w:rPr>
          <w:i/>
          <w:iCs/>
          <w:szCs w:val="24"/>
        </w:rPr>
        <w:t>Book Title</w:t>
      </w:r>
      <w:r>
        <w:rPr>
          <w:szCs w:val="24"/>
        </w:rPr>
        <w:t>. Edition number (if it is the second edition or later). Publisher’s name; copyright year. Accessed [date]. URL (or DOI, if provided)</w:t>
      </w:r>
    </w:p>
    <w:p w14:paraId="4F8A6856" w14:textId="4E29E7FE" w:rsidR="0046617D" w:rsidRPr="00BB0E7D" w:rsidRDefault="0046617D" w:rsidP="0046617D">
      <w:pPr>
        <w:pStyle w:val="ListParagraph"/>
        <w:numPr>
          <w:ilvl w:val="3"/>
          <w:numId w:val="13"/>
        </w:numPr>
        <w:rPr>
          <w:szCs w:val="24"/>
        </w:rPr>
      </w:pPr>
      <w:r>
        <w:rPr>
          <w:szCs w:val="24"/>
        </w:rPr>
        <w:t xml:space="preserve">Schmoe JM. </w:t>
      </w:r>
      <w:r>
        <w:rPr>
          <w:i/>
          <w:iCs/>
          <w:szCs w:val="24"/>
        </w:rPr>
        <w:t>Example for References: A Novel</w:t>
      </w:r>
      <w:r>
        <w:rPr>
          <w:szCs w:val="24"/>
        </w:rPr>
        <w:t xml:space="preserve">. Random Publishing Co; 2056. Accessed 21 January 2088. </w:t>
      </w:r>
      <w:r w:rsidRPr="00BB0E7D">
        <w:rPr>
          <w:szCs w:val="24"/>
        </w:rPr>
        <w:t>www.notarealwebsite.org/reference/book</w:t>
      </w:r>
      <w:r>
        <w:rPr>
          <w:szCs w:val="24"/>
        </w:rPr>
        <w:t xml:space="preserve">. </w:t>
      </w:r>
      <w:proofErr w:type="spellStart"/>
      <w:r>
        <w:rPr>
          <w:szCs w:val="24"/>
        </w:rPr>
        <w:t>doi</w:t>
      </w:r>
      <w:proofErr w:type="spellEnd"/>
      <w:r>
        <w:rPr>
          <w:szCs w:val="24"/>
        </w:rPr>
        <w:t>: 10.1020/example.ref.12345</w:t>
      </w:r>
    </w:p>
    <w:p w14:paraId="0BD19E1C" w14:textId="77777777" w:rsidR="0046617D" w:rsidRDefault="0046617D" w:rsidP="0046617D">
      <w:pPr>
        <w:pStyle w:val="ListParagraph"/>
        <w:numPr>
          <w:ilvl w:val="1"/>
          <w:numId w:val="13"/>
        </w:numPr>
        <w:rPr>
          <w:szCs w:val="24"/>
        </w:rPr>
      </w:pPr>
      <w:r>
        <w:rPr>
          <w:szCs w:val="24"/>
        </w:rPr>
        <w:t>Website:</w:t>
      </w:r>
    </w:p>
    <w:p w14:paraId="03AB5D1C" w14:textId="77777777" w:rsidR="0046617D" w:rsidRDefault="0046617D" w:rsidP="0046617D">
      <w:pPr>
        <w:pStyle w:val="ListParagraph"/>
        <w:numPr>
          <w:ilvl w:val="2"/>
          <w:numId w:val="13"/>
        </w:numPr>
        <w:rPr>
          <w:szCs w:val="24"/>
        </w:rPr>
      </w:pPr>
      <w:r>
        <w:rPr>
          <w:szCs w:val="24"/>
        </w:rPr>
        <w:t>Author (or, if no author is available, the name of the organization responsible for the site). Title (or, if no title is available, the name of the organization responsible for the site). Name of the website. Published [date]. Updated [date]. Accessed [date]. URL</w:t>
      </w:r>
    </w:p>
    <w:p w14:paraId="601FB2D8" w14:textId="77777777" w:rsidR="0046617D" w:rsidRDefault="0046617D" w:rsidP="0046617D">
      <w:pPr>
        <w:pStyle w:val="ListParagraph"/>
        <w:numPr>
          <w:ilvl w:val="3"/>
          <w:numId w:val="13"/>
        </w:numPr>
        <w:rPr>
          <w:szCs w:val="24"/>
        </w:rPr>
      </w:pPr>
      <w:r>
        <w:rPr>
          <w:szCs w:val="24"/>
        </w:rPr>
        <w:t xml:space="preserve">Indiana State University. Style Guide for Authors. Clinical Practice in Athletic Training. Published September 2025. Updated </w:t>
      </w:r>
      <w:r>
        <w:rPr>
          <w:szCs w:val="24"/>
        </w:rPr>
        <w:lastRenderedPageBreak/>
        <w:t xml:space="preserve">September 2025. Accessed 17 September 2025. </w:t>
      </w:r>
      <w:hyperlink r:id="rId15" w:history="1">
        <w:r w:rsidRPr="000A3C65">
          <w:rPr>
            <w:rStyle w:val="Hyperlink"/>
            <w:szCs w:val="24"/>
          </w:rPr>
          <w:t>www.notarealwebsite.org/reference/styleguide.htm</w:t>
        </w:r>
      </w:hyperlink>
    </w:p>
    <w:p w14:paraId="3B1CE0BC" w14:textId="77777777" w:rsidR="0046617D" w:rsidRDefault="0046617D" w:rsidP="0046617D">
      <w:pPr>
        <w:pStyle w:val="Heading2"/>
      </w:pPr>
      <w:bookmarkStart w:id="28" w:name="_Toc211248885"/>
      <w:r>
        <w:t>In-Text Citations</w:t>
      </w:r>
      <w:bookmarkEnd w:id="28"/>
    </w:p>
    <w:p w14:paraId="5DE66516" w14:textId="77777777" w:rsidR="0046617D" w:rsidRPr="003D1D72" w:rsidRDefault="0046617D" w:rsidP="0046617D">
      <w:pPr>
        <w:pStyle w:val="ListParagraph"/>
        <w:numPr>
          <w:ilvl w:val="0"/>
          <w:numId w:val="21"/>
        </w:numPr>
      </w:pPr>
      <w:r w:rsidRPr="003D1D72">
        <w:t>Assign a superscript Arabic numeral to each reference in the order it is cited in the text.</w:t>
      </w:r>
    </w:p>
    <w:p w14:paraId="6AC0E032" w14:textId="77777777" w:rsidR="0046617D" w:rsidRPr="003D1D72" w:rsidRDefault="0046617D" w:rsidP="0046617D">
      <w:pPr>
        <w:pStyle w:val="ListParagraph"/>
        <w:numPr>
          <w:ilvl w:val="0"/>
          <w:numId w:val="21"/>
        </w:numPr>
      </w:pPr>
      <w:r w:rsidRPr="003D1D72">
        <w:t>Use sequential numbering: the first citation is 1, the second 2, and so on.</w:t>
      </w:r>
    </w:p>
    <w:p w14:paraId="0465CAE4" w14:textId="77777777" w:rsidR="0046617D" w:rsidRPr="00C20246" w:rsidRDefault="0046617D" w:rsidP="0046617D">
      <w:pPr>
        <w:pStyle w:val="ListParagraph"/>
        <w:numPr>
          <w:ilvl w:val="0"/>
          <w:numId w:val="21"/>
        </w:numPr>
        <w:rPr>
          <w:b/>
          <w:bCs/>
        </w:rPr>
      </w:pPr>
      <w:r w:rsidRPr="003D1D72">
        <w:t>If a source is cited again later in the text, use the same number as its first citation—do not assign a new number</w:t>
      </w:r>
      <w:r w:rsidRPr="00C20246">
        <w:rPr>
          <w:b/>
          <w:bCs/>
        </w:rPr>
        <w:t>.</w:t>
      </w:r>
    </w:p>
    <w:p w14:paraId="50252F72" w14:textId="77777777" w:rsidR="0046617D" w:rsidRDefault="0046617D" w:rsidP="0046617D">
      <w:pPr>
        <w:pStyle w:val="ListParagraph"/>
        <w:numPr>
          <w:ilvl w:val="0"/>
          <w:numId w:val="21"/>
        </w:numPr>
      </w:pPr>
      <w:r>
        <w:t>Place superscript numbers outside of periods and commas, and inside colons and semicolons</w:t>
      </w:r>
    </w:p>
    <w:p w14:paraId="3D99FF1B" w14:textId="77777777" w:rsidR="0046617D" w:rsidRDefault="0046617D" w:rsidP="0046617D">
      <w:pPr>
        <w:pStyle w:val="ListParagraph"/>
        <w:numPr>
          <w:ilvl w:val="0"/>
          <w:numId w:val="21"/>
        </w:numPr>
      </w:pPr>
      <w:r>
        <w:t>Do not leave a space between the word/punctuation and the superscript number.</w:t>
      </w:r>
    </w:p>
    <w:p w14:paraId="57DC8EB7" w14:textId="77777777" w:rsidR="0046617D" w:rsidRDefault="0046617D" w:rsidP="0046617D">
      <w:pPr>
        <w:pStyle w:val="ListParagraph"/>
        <w:numPr>
          <w:ilvl w:val="0"/>
          <w:numId w:val="21"/>
        </w:numPr>
      </w:pPr>
      <w:r>
        <w:t>When citing multiple citations:</w:t>
      </w:r>
    </w:p>
    <w:p w14:paraId="435BEF80" w14:textId="77777777" w:rsidR="0046617D" w:rsidRDefault="0046617D" w:rsidP="0046617D">
      <w:pPr>
        <w:pStyle w:val="ListParagraph"/>
        <w:numPr>
          <w:ilvl w:val="0"/>
          <w:numId w:val="21"/>
        </w:numPr>
      </w:pPr>
      <w:r>
        <w:t>List citations in ascending order</w:t>
      </w:r>
    </w:p>
    <w:p w14:paraId="38FFE65B" w14:textId="77777777" w:rsidR="0046617D" w:rsidRDefault="0046617D" w:rsidP="0046617D">
      <w:pPr>
        <w:pStyle w:val="ListParagraph"/>
        <w:numPr>
          <w:ilvl w:val="0"/>
          <w:numId w:val="21"/>
        </w:numPr>
      </w:pPr>
      <w:r>
        <w:t>Use a comma to separate non-consecutive numbers without a space</w:t>
      </w:r>
    </w:p>
    <w:p w14:paraId="4C34F744" w14:textId="77777777" w:rsidR="0046617D" w:rsidRDefault="0046617D" w:rsidP="0046617D">
      <w:pPr>
        <w:pStyle w:val="ListParagraph"/>
        <w:numPr>
          <w:ilvl w:val="0"/>
          <w:numId w:val="21"/>
        </w:numPr>
      </w:pPr>
      <w:r>
        <w:t>Use a hyphen to separate consecutive numbers in a range without a space</w:t>
      </w:r>
    </w:p>
    <w:p w14:paraId="26FECD1D" w14:textId="77777777" w:rsidR="0046617D" w:rsidRDefault="0046617D" w:rsidP="0046617D">
      <w:pPr>
        <w:sectPr w:rsidR="0046617D" w:rsidSect="0046617D">
          <w:type w:val="continuous"/>
          <w:pgSz w:w="12240" w:h="15840"/>
          <w:pgMar w:top="1440" w:right="1440" w:bottom="1440" w:left="1440" w:header="720" w:footer="720" w:gutter="0"/>
          <w:cols w:space="720"/>
          <w:docGrid w:linePitch="360"/>
        </w:sectPr>
      </w:pPr>
    </w:p>
    <w:p w14:paraId="180F8A1C" w14:textId="77777777" w:rsidR="0046617D" w:rsidRDefault="0046617D" w:rsidP="0046617D">
      <w:pPr>
        <w:sectPr w:rsidR="0046617D" w:rsidSect="0046617D">
          <w:type w:val="continuous"/>
          <w:pgSz w:w="12240" w:h="15840"/>
          <w:pgMar w:top="1440" w:right="1440" w:bottom="1440" w:left="1440" w:header="720" w:footer="720" w:gutter="0"/>
          <w:cols w:space="720"/>
          <w:docGrid w:linePitch="360"/>
        </w:sectPr>
      </w:pPr>
    </w:p>
    <w:p w14:paraId="27320CF8" w14:textId="77777777" w:rsidR="0046617D" w:rsidRDefault="0046617D" w:rsidP="0046617D">
      <w:r>
        <w:t>Correct:</w:t>
      </w:r>
    </w:p>
    <w:p w14:paraId="462853CB" w14:textId="77777777" w:rsidR="0046617D" w:rsidRPr="00E05853" w:rsidRDefault="0046617D" w:rsidP="0046617D">
      <w:pPr>
        <w:rPr>
          <w:vertAlign w:val="superscript"/>
        </w:rPr>
      </w:pPr>
      <w:r>
        <w:t>“…condition is common in athletes.</w:t>
      </w:r>
      <w:r>
        <w:rPr>
          <w:vertAlign w:val="superscript"/>
        </w:rPr>
        <w:t>3</w:t>
      </w:r>
      <w:r>
        <w:t>”</w:t>
      </w:r>
      <w:r>
        <w:rPr>
          <w:vertAlign w:val="superscript"/>
        </w:rPr>
        <w:t xml:space="preserve"> </w:t>
      </w:r>
    </w:p>
    <w:p w14:paraId="14237A73" w14:textId="77777777" w:rsidR="0046617D" w:rsidRPr="00395BB5" w:rsidRDefault="0046617D" w:rsidP="0046617D">
      <w:r>
        <w:t>“…these findings,</w:t>
      </w:r>
      <w:r>
        <w:rPr>
          <w:vertAlign w:val="superscript"/>
        </w:rPr>
        <w:t>1,3,5-7</w:t>
      </w:r>
      <w:r>
        <w:t xml:space="preserve"> </w:t>
      </w:r>
      <w:r w:rsidRPr="0015238C">
        <w:t>which</w:t>
      </w:r>
      <w:r>
        <w:t xml:space="preserve"> support…”</w:t>
      </w:r>
    </w:p>
    <w:p w14:paraId="301D503D" w14:textId="77777777" w:rsidR="0046617D" w:rsidRDefault="0046617D" w:rsidP="0046617D">
      <w:r>
        <w:t>“…three phases</w:t>
      </w:r>
      <w:r>
        <w:rPr>
          <w:vertAlign w:val="superscript"/>
        </w:rPr>
        <w:t>2</w:t>
      </w:r>
      <w:r>
        <w:t>: running, jumping…”</w:t>
      </w:r>
    </w:p>
    <w:p w14:paraId="6F9C126B" w14:textId="77777777" w:rsidR="0046617D" w:rsidRDefault="0046617D" w:rsidP="0046617D"/>
    <w:p w14:paraId="517B800A" w14:textId="77777777" w:rsidR="0046617D" w:rsidRDefault="0046617D" w:rsidP="0046617D">
      <w:r>
        <w:t>Incorrect:</w:t>
      </w:r>
    </w:p>
    <w:p w14:paraId="09EBF280" w14:textId="77777777" w:rsidR="0046617D" w:rsidRPr="00E05853" w:rsidRDefault="0046617D" w:rsidP="0046617D">
      <w:pPr>
        <w:rPr>
          <w:vertAlign w:val="superscript"/>
        </w:rPr>
      </w:pPr>
      <w:r>
        <w:t xml:space="preserve">“…condition is common in athletes </w:t>
      </w:r>
      <w:r>
        <w:rPr>
          <w:vertAlign w:val="superscript"/>
        </w:rPr>
        <w:t>3</w:t>
      </w:r>
      <w:r>
        <w:t>.”</w:t>
      </w:r>
      <w:r>
        <w:rPr>
          <w:vertAlign w:val="superscript"/>
        </w:rPr>
        <w:t xml:space="preserve"> </w:t>
      </w:r>
    </w:p>
    <w:p w14:paraId="3BC2DD6F" w14:textId="77777777" w:rsidR="0046617D" w:rsidRPr="00395BB5" w:rsidRDefault="0046617D" w:rsidP="0046617D">
      <w:r>
        <w:t>“…these findings</w:t>
      </w:r>
      <w:r>
        <w:rPr>
          <w:vertAlign w:val="superscript"/>
        </w:rPr>
        <w:t>1, 3, 7, 5</w:t>
      </w:r>
      <w:r>
        <w:t xml:space="preserve">, </w:t>
      </w:r>
      <w:r w:rsidRPr="0015238C">
        <w:t>which</w:t>
      </w:r>
      <w:r>
        <w:t xml:space="preserve"> support…”</w:t>
      </w:r>
    </w:p>
    <w:p w14:paraId="3DB5C95C" w14:textId="77777777" w:rsidR="0046617D" w:rsidRDefault="0046617D" w:rsidP="0046617D">
      <w:r>
        <w:t>“…three phases:</w:t>
      </w:r>
      <w:r>
        <w:rPr>
          <w:vertAlign w:val="superscript"/>
        </w:rPr>
        <w:t>2</w:t>
      </w:r>
      <w:r>
        <w:t xml:space="preserve"> running, jumping…”</w:t>
      </w:r>
    </w:p>
    <w:p w14:paraId="01FAA6B1" w14:textId="77777777" w:rsidR="0046617D" w:rsidRPr="009D465B" w:rsidRDefault="0046617D" w:rsidP="0046617D"/>
    <w:p w14:paraId="07D986BB" w14:textId="77777777" w:rsidR="0046617D" w:rsidRDefault="0046617D" w:rsidP="0046617D">
      <w:pPr>
        <w:pStyle w:val="Heading2"/>
        <w:sectPr w:rsidR="0046617D" w:rsidSect="0046617D">
          <w:type w:val="continuous"/>
          <w:pgSz w:w="12240" w:h="15840"/>
          <w:pgMar w:top="1440" w:right="1440" w:bottom="1440" w:left="1440" w:header="720" w:footer="720" w:gutter="0"/>
          <w:cols w:num="2" w:space="720"/>
          <w:docGrid w:linePitch="360"/>
        </w:sectPr>
      </w:pPr>
    </w:p>
    <w:p w14:paraId="3F1270C7" w14:textId="77777777" w:rsidR="0046617D" w:rsidRPr="00164B64" w:rsidRDefault="0046617D" w:rsidP="0046617D">
      <w:pPr>
        <w:pStyle w:val="Heading2"/>
      </w:pPr>
      <w:bookmarkStart w:id="29" w:name="_Toc211248886"/>
      <w:r w:rsidRPr="00164B64">
        <w:t>Tables and Figures</w:t>
      </w:r>
      <w:bookmarkEnd w:id="27"/>
      <w:bookmarkEnd w:id="29"/>
    </w:p>
    <w:p w14:paraId="417D5FA5" w14:textId="21456290" w:rsidR="0046617D" w:rsidRPr="00FC2E84" w:rsidRDefault="0046617D" w:rsidP="0046617D">
      <w:pPr>
        <w:rPr>
          <w:szCs w:val="24"/>
        </w:rPr>
      </w:pPr>
      <w:r w:rsidRPr="00FC2E84">
        <w:rPr>
          <w:szCs w:val="24"/>
        </w:rPr>
        <w:t>Place all tables and figures within body text after reference to the table or figure is made</w:t>
      </w:r>
      <w:r>
        <w:rPr>
          <w:szCs w:val="24"/>
        </w:rPr>
        <w:t xml:space="preserve"> – do not submit tables and figures as separate upload documents. </w:t>
      </w:r>
      <w:r w:rsidRPr="00FC2E84">
        <w:rPr>
          <w:szCs w:val="24"/>
        </w:rPr>
        <w:t>Tables and figures should be integrated into text rather than being placed on separate pages, unless necessary due to size.</w:t>
      </w:r>
    </w:p>
    <w:p w14:paraId="01CB13F0" w14:textId="77777777" w:rsidR="0046617D" w:rsidRPr="00FC2E84" w:rsidRDefault="0046617D" w:rsidP="0046617D">
      <w:pPr>
        <w:pStyle w:val="Heading3"/>
      </w:pPr>
      <w:bookmarkStart w:id="30" w:name="_Toc211248887"/>
      <w:r w:rsidRPr="00FC2E84">
        <w:t>Tables:</w:t>
      </w:r>
      <w:bookmarkEnd w:id="30"/>
      <w:r w:rsidRPr="00FC2E84">
        <w:t xml:space="preserve"> </w:t>
      </w:r>
    </w:p>
    <w:p w14:paraId="425CF82A" w14:textId="77777777" w:rsidR="0046617D" w:rsidRDefault="0046617D" w:rsidP="0046617D">
      <w:pPr>
        <w:pStyle w:val="ListParagraph"/>
        <w:numPr>
          <w:ilvl w:val="0"/>
          <w:numId w:val="15"/>
        </w:numPr>
        <w:rPr>
          <w:szCs w:val="24"/>
        </w:rPr>
      </w:pPr>
      <w:r>
        <w:rPr>
          <w:szCs w:val="24"/>
        </w:rPr>
        <w:t>Tables should be organized in AMA style formatting:</w:t>
      </w:r>
    </w:p>
    <w:p w14:paraId="03A949B0" w14:textId="77777777" w:rsidR="0046617D" w:rsidRDefault="0046617D" w:rsidP="0046617D">
      <w:pPr>
        <w:pStyle w:val="ListParagraph"/>
        <w:numPr>
          <w:ilvl w:val="1"/>
          <w:numId w:val="15"/>
        </w:numPr>
        <w:rPr>
          <w:szCs w:val="24"/>
        </w:rPr>
      </w:pPr>
      <w:r>
        <w:rPr>
          <w:szCs w:val="24"/>
        </w:rPr>
        <w:t>Set off from text by horizontal rules (horizontal bars)</w:t>
      </w:r>
    </w:p>
    <w:p w14:paraId="107CA408" w14:textId="77777777" w:rsidR="0046617D" w:rsidRDefault="0046617D" w:rsidP="0046617D">
      <w:pPr>
        <w:pStyle w:val="ListParagraph"/>
        <w:numPr>
          <w:ilvl w:val="1"/>
          <w:numId w:val="15"/>
        </w:numPr>
        <w:rPr>
          <w:szCs w:val="24"/>
        </w:rPr>
      </w:pPr>
      <w:r>
        <w:rPr>
          <w:szCs w:val="24"/>
        </w:rPr>
        <w:t>The word “Table” and the table number are part of the table</w:t>
      </w:r>
    </w:p>
    <w:p w14:paraId="18AD7823" w14:textId="77777777" w:rsidR="0046617D" w:rsidRDefault="0046617D" w:rsidP="0046617D">
      <w:pPr>
        <w:pStyle w:val="ListParagraph"/>
        <w:numPr>
          <w:ilvl w:val="2"/>
          <w:numId w:val="15"/>
        </w:numPr>
        <w:rPr>
          <w:szCs w:val="24"/>
        </w:rPr>
      </w:pPr>
      <w:r>
        <w:rPr>
          <w:szCs w:val="24"/>
        </w:rPr>
        <w:t>Table titles should be brief and descriptive of their contents and should not summarize results or be overly detailed</w:t>
      </w:r>
    </w:p>
    <w:p w14:paraId="51E69727" w14:textId="77777777" w:rsidR="0046617D" w:rsidRDefault="0046617D" w:rsidP="0046617D">
      <w:pPr>
        <w:pStyle w:val="ListParagraph"/>
        <w:numPr>
          <w:ilvl w:val="1"/>
          <w:numId w:val="15"/>
        </w:numPr>
        <w:rPr>
          <w:szCs w:val="24"/>
        </w:rPr>
      </w:pPr>
      <w:r>
        <w:rPr>
          <w:szCs w:val="24"/>
        </w:rPr>
        <w:t>Tables should be numbered consecutively as they appear in the text and should be positioned as close to the referring text as possible</w:t>
      </w:r>
    </w:p>
    <w:p w14:paraId="1641951A" w14:textId="77777777" w:rsidR="0046617D" w:rsidRDefault="0046617D" w:rsidP="0046617D">
      <w:pPr>
        <w:pStyle w:val="ListParagraph"/>
        <w:numPr>
          <w:ilvl w:val="1"/>
          <w:numId w:val="15"/>
        </w:numPr>
        <w:rPr>
          <w:szCs w:val="24"/>
        </w:rPr>
      </w:pPr>
      <w:r>
        <w:rPr>
          <w:szCs w:val="24"/>
        </w:rPr>
        <w:t>Tables should only include horizontal lines, not vertical lines.</w:t>
      </w:r>
    </w:p>
    <w:p w14:paraId="6D01C96E" w14:textId="77777777" w:rsidR="0046617D" w:rsidRDefault="0046617D" w:rsidP="0046617D">
      <w:pPr>
        <w:pStyle w:val="ListParagraph"/>
        <w:numPr>
          <w:ilvl w:val="0"/>
          <w:numId w:val="15"/>
        </w:numPr>
        <w:rPr>
          <w:szCs w:val="24"/>
        </w:rPr>
      </w:pPr>
      <w:r>
        <w:rPr>
          <w:szCs w:val="24"/>
        </w:rPr>
        <w:lastRenderedPageBreak/>
        <w:t>Tables should be created using the Table function of a word processor and not use tabs/indents.</w:t>
      </w:r>
    </w:p>
    <w:p w14:paraId="789969A2" w14:textId="77777777" w:rsidR="0046617D" w:rsidRDefault="0046617D" w:rsidP="0046617D">
      <w:pPr>
        <w:pStyle w:val="ListParagraph"/>
        <w:numPr>
          <w:ilvl w:val="0"/>
          <w:numId w:val="15"/>
        </w:numPr>
        <w:rPr>
          <w:szCs w:val="24"/>
        </w:rPr>
      </w:pPr>
      <w:r>
        <w:rPr>
          <w:szCs w:val="24"/>
        </w:rPr>
        <w:t>Journal style includes a top border, bottom border, and heading bottom border</w:t>
      </w:r>
    </w:p>
    <w:p w14:paraId="3076629D" w14:textId="77777777" w:rsidR="0046617D" w:rsidRDefault="0046617D" w:rsidP="0046617D">
      <w:pPr>
        <w:pStyle w:val="ListParagraph"/>
        <w:numPr>
          <w:ilvl w:val="1"/>
          <w:numId w:val="15"/>
        </w:numPr>
        <w:rPr>
          <w:szCs w:val="24"/>
        </w:rPr>
      </w:pPr>
      <w:r>
        <w:rPr>
          <w:szCs w:val="24"/>
        </w:rPr>
        <w:t>Individual rows should not include cell borders unless necessary for clarity</w:t>
      </w:r>
    </w:p>
    <w:p w14:paraId="48B1F721" w14:textId="77777777" w:rsidR="0046617D" w:rsidRDefault="0046617D" w:rsidP="0046617D">
      <w:pPr>
        <w:pStyle w:val="ListParagraph"/>
        <w:numPr>
          <w:ilvl w:val="0"/>
          <w:numId w:val="15"/>
        </w:numPr>
        <w:rPr>
          <w:szCs w:val="24"/>
        </w:rPr>
      </w:pPr>
      <w:r>
        <w:rPr>
          <w:szCs w:val="24"/>
        </w:rPr>
        <w:t>Table title should be placed above the top border of the table</w:t>
      </w:r>
    </w:p>
    <w:p w14:paraId="6E627B83" w14:textId="77777777" w:rsidR="0046617D" w:rsidRDefault="0046617D" w:rsidP="0046617D">
      <w:pPr>
        <w:pStyle w:val="ListParagraph"/>
        <w:numPr>
          <w:ilvl w:val="0"/>
          <w:numId w:val="15"/>
        </w:numPr>
        <w:rPr>
          <w:szCs w:val="24"/>
        </w:rPr>
      </w:pPr>
      <w:r>
        <w:rPr>
          <w:szCs w:val="24"/>
        </w:rPr>
        <w:t>Footnotes and captions should be included below the table as necessary</w:t>
      </w:r>
    </w:p>
    <w:p w14:paraId="53293837" w14:textId="77777777" w:rsidR="0046617D" w:rsidRDefault="0046617D" w:rsidP="0046617D">
      <w:pPr>
        <w:pStyle w:val="ListParagraph"/>
        <w:numPr>
          <w:ilvl w:val="1"/>
          <w:numId w:val="15"/>
        </w:numPr>
        <w:rPr>
          <w:szCs w:val="24"/>
        </w:rPr>
      </w:pPr>
      <w:r>
        <w:rPr>
          <w:szCs w:val="24"/>
        </w:rPr>
        <w:t>Footnotes are used in two circumstances:</w:t>
      </w:r>
    </w:p>
    <w:p w14:paraId="6F5E77E9" w14:textId="77777777" w:rsidR="0046617D" w:rsidRDefault="0046617D" w:rsidP="0046617D">
      <w:pPr>
        <w:pStyle w:val="ListParagraph"/>
        <w:numPr>
          <w:ilvl w:val="2"/>
          <w:numId w:val="15"/>
        </w:numPr>
        <w:rPr>
          <w:szCs w:val="24"/>
        </w:rPr>
      </w:pPr>
      <w:r>
        <w:rPr>
          <w:szCs w:val="24"/>
        </w:rPr>
        <w:t>Descriptive footnotes: information about the table, portions of the table, or a specific table entry</w:t>
      </w:r>
    </w:p>
    <w:p w14:paraId="162B0EFF" w14:textId="77777777" w:rsidR="0046617D" w:rsidRDefault="0046617D" w:rsidP="0046617D">
      <w:pPr>
        <w:pStyle w:val="ListParagraph"/>
        <w:numPr>
          <w:ilvl w:val="3"/>
          <w:numId w:val="15"/>
        </w:numPr>
        <w:rPr>
          <w:szCs w:val="24"/>
        </w:rPr>
      </w:pPr>
      <w:r>
        <w:rPr>
          <w:szCs w:val="24"/>
        </w:rPr>
        <w:t>These should be indicated with superscript lowercase letters in alphabetical order (a-z)</w:t>
      </w:r>
    </w:p>
    <w:p w14:paraId="30A9509A" w14:textId="6CC66AA4" w:rsidR="0046617D" w:rsidRPr="0046617D" w:rsidRDefault="0046617D" w:rsidP="0046617D">
      <w:pPr>
        <w:pStyle w:val="ListParagraph"/>
        <w:numPr>
          <w:ilvl w:val="2"/>
          <w:numId w:val="15"/>
        </w:numPr>
        <w:rPr>
          <w:szCs w:val="24"/>
        </w:rPr>
      </w:pPr>
      <w:r>
        <w:rPr>
          <w:szCs w:val="24"/>
        </w:rPr>
        <w:t>Cite references: citations should be numbered as they are in the text using numeral superscripts</w:t>
      </w:r>
    </w:p>
    <w:p w14:paraId="6A85F2FE" w14:textId="77777777" w:rsidR="0046617D" w:rsidRDefault="0046617D" w:rsidP="0046617D">
      <w:pPr>
        <w:rPr>
          <w:szCs w:val="24"/>
        </w:rPr>
      </w:pPr>
      <w:r>
        <w:rPr>
          <w:szCs w:val="24"/>
        </w:rPr>
        <w:t xml:space="preserve">Example: </w:t>
      </w:r>
    </w:p>
    <w:tbl>
      <w:tblPr>
        <w:tblStyle w:val="TableGrid"/>
        <w:tblW w:w="10705" w:type="dxa"/>
        <w:tblInd w:w="-680" w:type="dxa"/>
        <w:tblLook w:val="04A0" w:firstRow="1" w:lastRow="0" w:firstColumn="1" w:lastColumn="0" w:noHBand="0" w:noVBand="1"/>
      </w:tblPr>
      <w:tblGrid>
        <w:gridCol w:w="1801"/>
        <w:gridCol w:w="1254"/>
        <w:gridCol w:w="1206"/>
        <w:gridCol w:w="1256"/>
        <w:gridCol w:w="1253"/>
        <w:gridCol w:w="1341"/>
        <w:gridCol w:w="1341"/>
        <w:gridCol w:w="1253"/>
      </w:tblGrid>
      <w:tr w:rsidR="0046617D" w:rsidRPr="009C5A37" w14:paraId="23C1A470" w14:textId="77777777" w:rsidTr="002E2AA0">
        <w:tc>
          <w:tcPr>
            <w:tcW w:w="10705" w:type="dxa"/>
            <w:gridSpan w:val="8"/>
            <w:tcBorders>
              <w:top w:val="nil"/>
              <w:left w:val="nil"/>
              <w:bottom w:val="single" w:sz="4" w:space="0" w:color="auto"/>
              <w:right w:val="nil"/>
            </w:tcBorders>
            <w:vAlign w:val="center"/>
          </w:tcPr>
          <w:p w14:paraId="2FC7EC51" w14:textId="77777777" w:rsidR="0046617D" w:rsidRPr="009C5A37" w:rsidRDefault="0046617D" w:rsidP="002E2AA0">
            <w:pPr>
              <w:rPr>
                <w:b/>
                <w:i/>
                <w:sz w:val="22"/>
              </w:rPr>
            </w:pPr>
            <w:r w:rsidRPr="009C5A37">
              <w:rPr>
                <w:b/>
                <w:bCs/>
                <w:sz w:val="22"/>
              </w:rPr>
              <w:t xml:space="preserve">Table </w:t>
            </w:r>
            <w:r>
              <w:rPr>
                <w:b/>
                <w:bCs/>
              </w:rPr>
              <w:t>1</w:t>
            </w:r>
            <w:r w:rsidRPr="009C5A37">
              <w:rPr>
                <w:b/>
                <w:bCs/>
                <w:sz w:val="22"/>
              </w:rPr>
              <w:t xml:space="preserve">. </w:t>
            </w:r>
            <w:r>
              <w:t>Example Table</w:t>
            </w:r>
          </w:p>
        </w:tc>
      </w:tr>
      <w:tr w:rsidR="0046617D" w:rsidRPr="009C5A37" w14:paraId="5810B4F2" w14:textId="77777777" w:rsidTr="002E2AA0">
        <w:tc>
          <w:tcPr>
            <w:tcW w:w="1801" w:type="dxa"/>
            <w:vMerge w:val="restart"/>
            <w:tcBorders>
              <w:top w:val="single" w:sz="4" w:space="0" w:color="auto"/>
              <w:left w:val="nil"/>
              <w:bottom w:val="nil"/>
              <w:right w:val="nil"/>
            </w:tcBorders>
            <w:vAlign w:val="center"/>
          </w:tcPr>
          <w:p w14:paraId="56CE1B54" w14:textId="77777777" w:rsidR="0046617D" w:rsidRPr="009C5A37" w:rsidRDefault="0046617D" w:rsidP="002E2AA0">
            <w:pPr>
              <w:jc w:val="center"/>
              <w:rPr>
                <w:bCs/>
                <w:sz w:val="22"/>
              </w:rPr>
            </w:pPr>
            <w:r>
              <w:rPr>
                <w:bCs/>
              </w:rPr>
              <w:br/>
              <w:t>Category</w:t>
            </w:r>
          </w:p>
        </w:tc>
        <w:tc>
          <w:tcPr>
            <w:tcW w:w="1254" w:type="dxa"/>
            <w:vMerge w:val="restart"/>
            <w:tcBorders>
              <w:top w:val="single" w:sz="4" w:space="0" w:color="auto"/>
              <w:left w:val="nil"/>
              <w:bottom w:val="nil"/>
              <w:right w:val="nil"/>
            </w:tcBorders>
            <w:vAlign w:val="center"/>
          </w:tcPr>
          <w:p w14:paraId="3BFB39A9" w14:textId="77777777" w:rsidR="0046617D" w:rsidRPr="009C5A37" w:rsidRDefault="0046617D" w:rsidP="002E2AA0">
            <w:pPr>
              <w:jc w:val="center"/>
              <w:rPr>
                <w:bCs/>
                <w:sz w:val="22"/>
              </w:rPr>
            </w:pPr>
            <w:r>
              <w:rPr>
                <w:bCs/>
              </w:rPr>
              <w:t>Mean</w:t>
            </w:r>
          </w:p>
        </w:tc>
        <w:tc>
          <w:tcPr>
            <w:tcW w:w="2462" w:type="dxa"/>
            <w:gridSpan w:val="2"/>
            <w:tcBorders>
              <w:top w:val="single" w:sz="4" w:space="0" w:color="auto"/>
              <w:left w:val="nil"/>
              <w:bottom w:val="nil"/>
              <w:right w:val="nil"/>
            </w:tcBorders>
            <w:vAlign w:val="center"/>
          </w:tcPr>
          <w:p w14:paraId="2FDFE18F" w14:textId="77777777" w:rsidR="0046617D" w:rsidRPr="009C5A37" w:rsidRDefault="0046617D" w:rsidP="002E2AA0">
            <w:pPr>
              <w:jc w:val="center"/>
              <w:rPr>
                <w:bCs/>
                <w:sz w:val="22"/>
              </w:rPr>
            </w:pPr>
            <w:r>
              <w:rPr>
                <w:bCs/>
              </w:rPr>
              <w:t>Question 1</w:t>
            </w:r>
          </w:p>
        </w:tc>
        <w:tc>
          <w:tcPr>
            <w:tcW w:w="2594" w:type="dxa"/>
            <w:gridSpan w:val="2"/>
            <w:tcBorders>
              <w:top w:val="single" w:sz="4" w:space="0" w:color="auto"/>
              <w:left w:val="nil"/>
              <w:bottom w:val="nil"/>
              <w:right w:val="nil"/>
            </w:tcBorders>
            <w:vAlign w:val="center"/>
          </w:tcPr>
          <w:p w14:paraId="3ADD0AA2" w14:textId="77777777" w:rsidR="0046617D" w:rsidRPr="009C5A37" w:rsidRDefault="0046617D" w:rsidP="002E2AA0">
            <w:pPr>
              <w:jc w:val="center"/>
              <w:rPr>
                <w:bCs/>
                <w:sz w:val="22"/>
              </w:rPr>
            </w:pPr>
            <w:r>
              <w:rPr>
                <w:bCs/>
              </w:rPr>
              <w:t>Question 2</w:t>
            </w:r>
          </w:p>
        </w:tc>
        <w:tc>
          <w:tcPr>
            <w:tcW w:w="2594" w:type="dxa"/>
            <w:gridSpan w:val="2"/>
            <w:tcBorders>
              <w:top w:val="single" w:sz="4" w:space="0" w:color="auto"/>
              <w:left w:val="nil"/>
              <w:bottom w:val="nil"/>
              <w:right w:val="nil"/>
            </w:tcBorders>
            <w:vAlign w:val="center"/>
          </w:tcPr>
          <w:p w14:paraId="4CEDC0F7" w14:textId="77777777" w:rsidR="0046617D" w:rsidRPr="009C5A37" w:rsidRDefault="0046617D" w:rsidP="002E2AA0">
            <w:pPr>
              <w:jc w:val="center"/>
              <w:rPr>
                <w:bCs/>
                <w:sz w:val="22"/>
              </w:rPr>
            </w:pPr>
            <w:r>
              <w:rPr>
                <w:bCs/>
              </w:rPr>
              <w:t>Question 3</w:t>
            </w:r>
          </w:p>
        </w:tc>
      </w:tr>
      <w:tr w:rsidR="0046617D" w:rsidRPr="009C5A37" w14:paraId="36991077" w14:textId="77777777" w:rsidTr="002E2AA0">
        <w:tc>
          <w:tcPr>
            <w:tcW w:w="1801" w:type="dxa"/>
            <w:vMerge/>
            <w:tcBorders>
              <w:top w:val="nil"/>
              <w:left w:val="nil"/>
              <w:bottom w:val="single" w:sz="4" w:space="0" w:color="auto"/>
              <w:right w:val="nil"/>
            </w:tcBorders>
          </w:tcPr>
          <w:p w14:paraId="13FA935D" w14:textId="77777777" w:rsidR="0046617D" w:rsidRPr="009C5A37" w:rsidRDefault="0046617D" w:rsidP="002E2AA0">
            <w:pPr>
              <w:jc w:val="center"/>
              <w:rPr>
                <w:b/>
                <w:sz w:val="22"/>
              </w:rPr>
            </w:pPr>
          </w:p>
        </w:tc>
        <w:tc>
          <w:tcPr>
            <w:tcW w:w="1254" w:type="dxa"/>
            <w:vMerge/>
            <w:tcBorders>
              <w:top w:val="nil"/>
              <w:left w:val="nil"/>
              <w:bottom w:val="single" w:sz="4" w:space="0" w:color="auto"/>
              <w:right w:val="nil"/>
            </w:tcBorders>
          </w:tcPr>
          <w:p w14:paraId="0EF41C66" w14:textId="77777777" w:rsidR="0046617D" w:rsidRPr="009C5A37" w:rsidRDefault="0046617D" w:rsidP="002E2AA0">
            <w:pPr>
              <w:jc w:val="center"/>
              <w:rPr>
                <w:b/>
                <w:i/>
                <w:sz w:val="22"/>
              </w:rPr>
            </w:pPr>
          </w:p>
        </w:tc>
        <w:tc>
          <w:tcPr>
            <w:tcW w:w="1206" w:type="dxa"/>
            <w:tcBorders>
              <w:top w:val="nil"/>
              <w:left w:val="nil"/>
              <w:bottom w:val="single" w:sz="4" w:space="0" w:color="auto"/>
              <w:right w:val="nil"/>
            </w:tcBorders>
            <w:vAlign w:val="center"/>
          </w:tcPr>
          <w:p w14:paraId="45F21EB7" w14:textId="77777777" w:rsidR="0046617D" w:rsidRPr="009C5A37" w:rsidRDefault="0046617D" w:rsidP="002E2AA0">
            <w:pPr>
              <w:jc w:val="center"/>
              <w:rPr>
                <w:bCs/>
                <w:iCs/>
                <w:sz w:val="22"/>
              </w:rPr>
            </w:pPr>
            <w:r>
              <w:rPr>
                <w:bCs/>
                <w:iCs/>
              </w:rPr>
              <w:t>Yes</w:t>
            </w:r>
          </w:p>
        </w:tc>
        <w:tc>
          <w:tcPr>
            <w:tcW w:w="1256" w:type="dxa"/>
            <w:tcBorders>
              <w:top w:val="nil"/>
              <w:left w:val="nil"/>
              <w:bottom w:val="single" w:sz="4" w:space="0" w:color="auto"/>
              <w:right w:val="nil"/>
            </w:tcBorders>
            <w:vAlign w:val="center"/>
          </w:tcPr>
          <w:p w14:paraId="74912C04" w14:textId="77777777" w:rsidR="0046617D" w:rsidRPr="009C5A37" w:rsidRDefault="0046617D" w:rsidP="002E2AA0">
            <w:pPr>
              <w:jc w:val="center"/>
              <w:rPr>
                <w:bCs/>
                <w:iCs/>
                <w:sz w:val="22"/>
              </w:rPr>
            </w:pPr>
            <w:r>
              <w:rPr>
                <w:bCs/>
                <w:iCs/>
              </w:rPr>
              <w:t>No</w:t>
            </w:r>
          </w:p>
        </w:tc>
        <w:tc>
          <w:tcPr>
            <w:tcW w:w="1253" w:type="dxa"/>
            <w:tcBorders>
              <w:top w:val="nil"/>
              <w:left w:val="nil"/>
              <w:bottom w:val="single" w:sz="4" w:space="0" w:color="auto"/>
              <w:right w:val="nil"/>
            </w:tcBorders>
            <w:vAlign w:val="center"/>
          </w:tcPr>
          <w:p w14:paraId="005297FB" w14:textId="77777777" w:rsidR="0046617D" w:rsidRPr="009C5A37" w:rsidRDefault="0046617D" w:rsidP="002E2AA0">
            <w:pPr>
              <w:jc w:val="center"/>
              <w:rPr>
                <w:bCs/>
                <w:iCs/>
                <w:sz w:val="22"/>
              </w:rPr>
            </w:pPr>
            <w:r w:rsidRPr="009C5A37">
              <w:rPr>
                <w:bCs/>
                <w:iCs/>
                <w:sz w:val="22"/>
              </w:rPr>
              <w:t>Yes</w:t>
            </w:r>
          </w:p>
        </w:tc>
        <w:tc>
          <w:tcPr>
            <w:tcW w:w="1341" w:type="dxa"/>
            <w:tcBorders>
              <w:top w:val="nil"/>
              <w:left w:val="nil"/>
              <w:bottom w:val="single" w:sz="4" w:space="0" w:color="auto"/>
              <w:right w:val="nil"/>
            </w:tcBorders>
            <w:vAlign w:val="center"/>
          </w:tcPr>
          <w:p w14:paraId="7B9D3BB1" w14:textId="77777777" w:rsidR="0046617D" w:rsidRPr="009C5A37" w:rsidRDefault="0046617D" w:rsidP="002E2AA0">
            <w:pPr>
              <w:jc w:val="center"/>
              <w:rPr>
                <w:bCs/>
                <w:iCs/>
                <w:sz w:val="22"/>
              </w:rPr>
            </w:pPr>
            <w:r w:rsidRPr="009C5A37">
              <w:rPr>
                <w:bCs/>
                <w:iCs/>
                <w:sz w:val="22"/>
              </w:rPr>
              <w:t>No</w:t>
            </w:r>
          </w:p>
        </w:tc>
        <w:tc>
          <w:tcPr>
            <w:tcW w:w="1341" w:type="dxa"/>
            <w:tcBorders>
              <w:top w:val="nil"/>
              <w:left w:val="nil"/>
              <w:bottom w:val="single" w:sz="4" w:space="0" w:color="auto"/>
              <w:right w:val="nil"/>
            </w:tcBorders>
            <w:vAlign w:val="center"/>
          </w:tcPr>
          <w:p w14:paraId="5A07E864" w14:textId="77777777" w:rsidR="0046617D" w:rsidRPr="009C5A37" w:rsidRDefault="0046617D" w:rsidP="002E2AA0">
            <w:pPr>
              <w:jc w:val="center"/>
              <w:rPr>
                <w:bCs/>
                <w:iCs/>
                <w:sz w:val="22"/>
              </w:rPr>
            </w:pPr>
            <w:r w:rsidRPr="009C5A37">
              <w:rPr>
                <w:bCs/>
                <w:iCs/>
                <w:sz w:val="22"/>
              </w:rPr>
              <w:t>Yes</w:t>
            </w:r>
          </w:p>
        </w:tc>
        <w:tc>
          <w:tcPr>
            <w:tcW w:w="1253" w:type="dxa"/>
            <w:tcBorders>
              <w:top w:val="nil"/>
              <w:left w:val="nil"/>
              <w:bottom w:val="single" w:sz="4" w:space="0" w:color="auto"/>
              <w:right w:val="nil"/>
            </w:tcBorders>
            <w:vAlign w:val="center"/>
          </w:tcPr>
          <w:p w14:paraId="7C6B2C8D" w14:textId="77777777" w:rsidR="0046617D" w:rsidRPr="009C5A37" w:rsidRDefault="0046617D" w:rsidP="002E2AA0">
            <w:pPr>
              <w:jc w:val="center"/>
              <w:rPr>
                <w:bCs/>
                <w:iCs/>
                <w:sz w:val="22"/>
              </w:rPr>
            </w:pPr>
            <w:r w:rsidRPr="009C5A37">
              <w:rPr>
                <w:bCs/>
                <w:iCs/>
                <w:sz w:val="22"/>
              </w:rPr>
              <w:t>No</w:t>
            </w:r>
          </w:p>
        </w:tc>
      </w:tr>
      <w:tr w:rsidR="0046617D" w:rsidRPr="009C5A37" w14:paraId="228C8CDB" w14:textId="77777777" w:rsidTr="002E2AA0">
        <w:tc>
          <w:tcPr>
            <w:tcW w:w="1801" w:type="dxa"/>
            <w:tcBorders>
              <w:top w:val="single" w:sz="4" w:space="0" w:color="auto"/>
              <w:left w:val="nil"/>
              <w:bottom w:val="nil"/>
              <w:right w:val="nil"/>
            </w:tcBorders>
          </w:tcPr>
          <w:p w14:paraId="291966A5" w14:textId="77777777" w:rsidR="0046617D" w:rsidRPr="009C5A37" w:rsidRDefault="0046617D" w:rsidP="002E2AA0">
            <w:pPr>
              <w:rPr>
                <w:sz w:val="22"/>
              </w:rPr>
            </w:pPr>
            <w:r>
              <w:t>Healthcare</w:t>
            </w:r>
          </w:p>
        </w:tc>
        <w:tc>
          <w:tcPr>
            <w:tcW w:w="1254" w:type="dxa"/>
            <w:tcBorders>
              <w:top w:val="single" w:sz="4" w:space="0" w:color="auto"/>
              <w:left w:val="nil"/>
              <w:bottom w:val="nil"/>
              <w:right w:val="nil"/>
            </w:tcBorders>
          </w:tcPr>
          <w:p w14:paraId="4E83915F" w14:textId="77777777" w:rsidR="0046617D" w:rsidRPr="009C5A37" w:rsidRDefault="0046617D" w:rsidP="002E2AA0">
            <w:pPr>
              <w:rPr>
                <w:sz w:val="22"/>
              </w:rPr>
            </w:pPr>
            <w:r w:rsidRPr="009C5A37">
              <w:rPr>
                <w:sz w:val="22"/>
              </w:rPr>
              <w:t>4.70</w:t>
            </w:r>
            <w:r w:rsidRPr="009C5A37">
              <w:rPr>
                <w:rFonts w:ascii="Arial" w:hAnsi="Arial" w:cs="Arial"/>
                <w:sz w:val="22"/>
              </w:rPr>
              <w:t> </w:t>
            </w:r>
            <w:r w:rsidRPr="009C5A37">
              <w:rPr>
                <w:sz w:val="22"/>
              </w:rPr>
              <w:sym w:font="Symbol" w:char="F0B1"/>
            </w:r>
            <w:r w:rsidRPr="009C5A37">
              <w:rPr>
                <w:rFonts w:ascii="Arial" w:hAnsi="Arial" w:cs="Arial"/>
                <w:sz w:val="22"/>
              </w:rPr>
              <w:t> </w:t>
            </w:r>
            <w:r w:rsidRPr="009C5A37">
              <w:rPr>
                <w:sz w:val="22"/>
              </w:rPr>
              <w:t>0.6</w:t>
            </w:r>
          </w:p>
        </w:tc>
        <w:tc>
          <w:tcPr>
            <w:tcW w:w="1206" w:type="dxa"/>
            <w:tcBorders>
              <w:top w:val="single" w:sz="4" w:space="0" w:color="auto"/>
              <w:left w:val="nil"/>
              <w:bottom w:val="nil"/>
              <w:right w:val="nil"/>
            </w:tcBorders>
          </w:tcPr>
          <w:p w14:paraId="286CC3A7" w14:textId="77777777" w:rsidR="0046617D" w:rsidRPr="009C5A37" w:rsidRDefault="0046617D" w:rsidP="002E2AA0">
            <w:pPr>
              <w:rPr>
                <w:sz w:val="22"/>
              </w:rPr>
            </w:pPr>
            <w:r w:rsidRPr="009C5A37">
              <w:rPr>
                <w:sz w:val="22"/>
              </w:rPr>
              <w:t>4.71</w:t>
            </w:r>
            <w:r w:rsidRPr="009C5A37">
              <w:rPr>
                <w:rFonts w:ascii="Arial" w:hAnsi="Arial" w:cs="Arial"/>
                <w:sz w:val="22"/>
              </w:rPr>
              <w:t> </w:t>
            </w:r>
            <w:r w:rsidRPr="009C5A37">
              <w:rPr>
                <w:sz w:val="22"/>
              </w:rPr>
              <w:sym w:font="Symbol" w:char="F0B1"/>
            </w:r>
            <w:r w:rsidRPr="009C5A37">
              <w:rPr>
                <w:rFonts w:ascii="Arial" w:hAnsi="Arial" w:cs="Arial"/>
                <w:sz w:val="22"/>
              </w:rPr>
              <w:t> </w:t>
            </w:r>
            <w:r w:rsidRPr="009C5A37">
              <w:rPr>
                <w:sz w:val="22"/>
              </w:rPr>
              <w:t>0.5</w:t>
            </w:r>
          </w:p>
        </w:tc>
        <w:tc>
          <w:tcPr>
            <w:tcW w:w="1256" w:type="dxa"/>
            <w:tcBorders>
              <w:top w:val="single" w:sz="4" w:space="0" w:color="auto"/>
              <w:left w:val="nil"/>
              <w:bottom w:val="nil"/>
              <w:right w:val="nil"/>
            </w:tcBorders>
          </w:tcPr>
          <w:p w14:paraId="6F9AA4D9" w14:textId="77777777" w:rsidR="0046617D" w:rsidRPr="009C5A37" w:rsidRDefault="0046617D" w:rsidP="002E2AA0">
            <w:pPr>
              <w:rPr>
                <w:sz w:val="22"/>
              </w:rPr>
            </w:pPr>
            <w:r w:rsidRPr="009C5A37">
              <w:rPr>
                <w:sz w:val="22"/>
              </w:rPr>
              <w:t>4.71</w:t>
            </w:r>
            <w:r w:rsidRPr="009C5A37">
              <w:rPr>
                <w:rFonts w:ascii="Arial" w:hAnsi="Arial" w:cs="Arial"/>
                <w:sz w:val="22"/>
              </w:rPr>
              <w:t> </w:t>
            </w:r>
            <w:r w:rsidRPr="009C5A37">
              <w:rPr>
                <w:sz w:val="22"/>
              </w:rPr>
              <w:sym w:font="Symbol" w:char="F0B1"/>
            </w:r>
            <w:r w:rsidRPr="009C5A37">
              <w:rPr>
                <w:rFonts w:ascii="Arial" w:hAnsi="Arial" w:cs="Arial"/>
                <w:sz w:val="22"/>
              </w:rPr>
              <w:t> </w:t>
            </w:r>
            <w:r w:rsidRPr="009C5A37">
              <w:rPr>
                <w:sz w:val="22"/>
              </w:rPr>
              <w:t>0.6</w:t>
            </w:r>
          </w:p>
        </w:tc>
        <w:tc>
          <w:tcPr>
            <w:tcW w:w="1253" w:type="dxa"/>
            <w:tcBorders>
              <w:top w:val="single" w:sz="4" w:space="0" w:color="auto"/>
              <w:left w:val="nil"/>
              <w:bottom w:val="nil"/>
              <w:right w:val="nil"/>
            </w:tcBorders>
          </w:tcPr>
          <w:p w14:paraId="1AB3081A" w14:textId="77777777" w:rsidR="0046617D" w:rsidRPr="009C5A37" w:rsidRDefault="0046617D" w:rsidP="002E2AA0">
            <w:pPr>
              <w:rPr>
                <w:sz w:val="22"/>
              </w:rPr>
            </w:pPr>
            <w:r w:rsidRPr="009C5A37">
              <w:rPr>
                <w:sz w:val="22"/>
              </w:rPr>
              <w:t>4.71</w:t>
            </w:r>
            <w:r w:rsidRPr="009C5A37">
              <w:rPr>
                <w:rFonts w:ascii="Arial" w:hAnsi="Arial" w:cs="Arial"/>
                <w:sz w:val="22"/>
              </w:rPr>
              <w:t> </w:t>
            </w:r>
            <w:r w:rsidRPr="009C5A37">
              <w:rPr>
                <w:sz w:val="22"/>
              </w:rPr>
              <w:sym w:font="Symbol" w:char="F0B1"/>
            </w:r>
            <w:r w:rsidRPr="009C5A37">
              <w:rPr>
                <w:rFonts w:ascii="Arial" w:hAnsi="Arial" w:cs="Arial"/>
                <w:sz w:val="22"/>
              </w:rPr>
              <w:t> </w:t>
            </w:r>
            <w:r w:rsidRPr="009C5A37">
              <w:rPr>
                <w:sz w:val="22"/>
              </w:rPr>
              <w:t>0.5</w:t>
            </w:r>
          </w:p>
        </w:tc>
        <w:tc>
          <w:tcPr>
            <w:tcW w:w="1341" w:type="dxa"/>
            <w:tcBorders>
              <w:top w:val="single" w:sz="4" w:space="0" w:color="auto"/>
              <w:left w:val="nil"/>
              <w:bottom w:val="nil"/>
              <w:right w:val="nil"/>
            </w:tcBorders>
          </w:tcPr>
          <w:p w14:paraId="614A9D3E" w14:textId="77777777" w:rsidR="0046617D" w:rsidRPr="009C5A37" w:rsidRDefault="0046617D" w:rsidP="002E2AA0">
            <w:pPr>
              <w:rPr>
                <w:sz w:val="22"/>
              </w:rPr>
            </w:pPr>
            <w:r w:rsidRPr="009C5A37">
              <w:rPr>
                <w:sz w:val="22"/>
              </w:rPr>
              <w:t>4.71</w:t>
            </w:r>
            <w:r w:rsidRPr="009C5A37">
              <w:rPr>
                <w:rFonts w:ascii="Arial" w:hAnsi="Arial" w:cs="Arial"/>
                <w:sz w:val="22"/>
              </w:rPr>
              <w:t> </w:t>
            </w:r>
            <w:r w:rsidRPr="009C5A37">
              <w:rPr>
                <w:sz w:val="22"/>
              </w:rPr>
              <w:sym w:font="Symbol" w:char="F0B1"/>
            </w:r>
            <w:r w:rsidRPr="009C5A37">
              <w:rPr>
                <w:rFonts w:ascii="Arial" w:hAnsi="Arial" w:cs="Arial"/>
                <w:sz w:val="22"/>
              </w:rPr>
              <w:t> </w:t>
            </w:r>
            <w:r w:rsidRPr="009C5A37">
              <w:rPr>
                <w:sz w:val="22"/>
              </w:rPr>
              <w:t>0.6</w:t>
            </w:r>
          </w:p>
        </w:tc>
        <w:tc>
          <w:tcPr>
            <w:tcW w:w="1341" w:type="dxa"/>
            <w:tcBorders>
              <w:top w:val="single" w:sz="4" w:space="0" w:color="auto"/>
              <w:left w:val="nil"/>
              <w:bottom w:val="nil"/>
              <w:right w:val="nil"/>
            </w:tcBorders>
          </w:tcPr>
          <w:p w14:paraId="067F3E86" w14:textId="77777777" w:rsidR="0046617D" w:rsidRPr="009C5A37" w:rsidRDefault="0046617D" w:rsidP="002E2AA0">
            <w:pPr>
              <w:rPr>
                <w:sz w:val="22"/>
              </w:rPr>
            </w:pPr>
            <w:r w:rsidRPr="009C5A37">
              <w:rPr>
                <w:sz w:val="22"/>
              </w:rPr>
              <w:t>4.72</w:t>
            </w:r>
            <w:r w:rsidRPr="009C5A37">
              <w:rPr>
                <w:rFonts w:ascii="Arial" w:hAnsi="Arial" w:cs="Arial"/>
                <w:sz w:val="22"/>
              </w:rPr>
              <w:t> </w:t>
            </w:r>
            <w:r w:rsidRPr="009C5A37">
              <w:rPr>
                <w:sz w:val="22"/>
              </w:rPr>
              <w:sym w:font="Symbol" w:char="F0B1"/>
            </w:r>
            <w:r w:rsidRPr="009C5A37">
              <w:rPr>
                <w:rFonts w:ascii="Arial" w:hAnsi="Arial" w:cs="Arial"/>
                <w:sz w:val="22"/>
              </w:rPr>
              <w:t> </w:t>
            </w:r>
            <w:r w:rsidRPr="009C5A37">
              <w:rPr>
                <w:sz w:val="22"/>
              </w:rPr>
              <w:t>0.6</w:t>
            </w:r>
          </w:p>
        </w:tc>
        <w:tc>
          <w:tcPr>
            <w:tcW w:w="1253" w:type="dxa"/>
            <w:tcBorders>
              <w:top w:val="single" w:sz="4" w:space="0" w:color="auto"/>
              <w:left w:val="nil"/>
              <w:bottom w:val="nil"/>
              <w:right w:val="nil"/>
            </w:tcBorders>
          </w:tcPr>
          <w:p w14:paraId="5A8E5CD7" w14:textId="77777777" w:rsidR="0046617D" w:rsidRPr="009C5A37" w:rsidRDefault="0046617D" w:rsidP="002E2AA0">
            <w:pPr>
              <w:rPr>
                <w:sz w:val="22"/>
              </w:rPr>
            </w:pPr>
            <w:r w:rsidRPr="009C5A37">
              <w:rPr>
                <w:sz w:val="22"/>
              </w:rPr>
              <w:t>4.68</w:t>
            </w:r>
            <w:r w:rsidRPr="009C5A37">
              <w:rPr>
                <w:rFonts w:ascii="Arial" w:hAnsi="Arial" w:cs="Arial"/>
                <w:sz w:val="22"/>
              </w:rPr>
              <w:t> </w:t>
            </w:r>
            <w:r w:rsidRPr="009C5A37">
              <w:rPr>
                <w:sz w:val="22"/>
              </w:rPr>
              <w:sym w:font="Symbol" w:char="F0B1"/>
            </w:r>
            <w:r w:rsidRPr="009C5A37">
              <w:rPr>
                <w:rFonts w:ascii="Arial" w:hAnsi="Arial" w:cs="Arial"/>
                <w:sz w:val="22"/>
              </w:rPr>
              <w:t> </w:t>
            </w:r>
            <w:r w:rsidRPr="009C5A37">
              <w:rPr>
                <w:sz w:val="22"/>
              </w:rPr>
              <w:t>0.5</w:t>
            </w:r>
          </w:p>
        </w:tc>
      </w:tr>
      <w:tr w:rsidR="0046617D" w:rsidRPr="009C5A37" w14:paraId="18417673" w14:textId="77777777" w:rsidTr="002E2AA0">
        <w:tc>
          <w:tcPr>
            <w:tcW w:w="1801" w:type="dxa"/>
            <w:tcBorders>
              <w:top w:val="nil"/>
              <w:left w:val="nil"/>
              <w:bottom w:val="nil"/>
              <w:right w:val="nil"/>
            </w:tcBorders>
          </w:tcPr>
          <w:p w14:paraId="050484DB" w14:textId="77777777" w:rsidR="0046617D" w:rsidRPr="009C5A37" w:rsidRDefault="0046617D" w:rsidP="002E2AA0">
            <w:pPr>
              <w:rPr>
                <w:sz w:val="22"/>
              </w:rPr>
            </w:pPr>
            <w:r>
              <w:t>Science</w:t>
            </w:r>
          </w:p>
        </w:tc>
        <w:tc>
          <w:tcPr>
            <w:tcW w:w="1254" w:type="dxa"/>
            <w:tcBorders>
              <w:top w:val="nil"/>
              <w:left w:val="nil"/>
              <w:bottom w:val="nil"/>
              <w:right w:val="nil"/>
            </w:tcBorders>
          </w:tcPr>
          <w:p w14:paraId="19696A20" w14:textId="77777777" w:rsidR="0046617D" w:rsidRPr="009C5A37" w:rsidRDefault="0046617D" w:rsidP="002E2AA0">
            <w:pPr>
              <w:rPr>
                <w:sz w:val="22"/>
              </w:rPr>
            </w:pPr>
            <w:r w:rsidRPr="009C5A37">
              <w:rPr>
                <w:sz w:val="22"/>
              </w:rPr>
              <w:t>4.72</w:t>
            </w:r>
            <w:r w:rsidRPr="009C5A37">
              <w:rPr>
                <w:rFonts w:ascii="Arial" w:hAnsi="Arial" w:cs="Arial"/>
                <w:sz w:val="22"/>
              </w:rPr>
              <w:t> </w:t>
            </w:r>
            <w:r w:rsidRPr="009C5A37">
              <w:rPr>
                <w:sz w:val="22"/>
              </w:rPr>
              <w:sym w:font="Symbol" w:char="F0B1"/>
            </w:r>
            <w:r w:rsidRPr="009C5A37">
              <w:rPr>
                <w:rFonts w:ascii="Arial" w:hAnsi="Arial" w:cs="Arial"/>
                <w:sz w:val="22"/>
              </w:rPr>
              <w:t> </w:t>
            </w:r>
            <w:r w:rsidRPr="009C5A37">
              <w:rPr>
                <w:sz w:val="22"/>
              </w:rPr>
              <w:t>0.6</w:t>
            </w:r>
          </w:p>
        </w:tc>
        <w:tc>
          <w:tcPr>
            <w:tcW w:w="1206" w:type="dxa"/>
            <w:tcBorders>
              <w:top w:val="nil"/>
              <w:left w:val="nil"/>
              <w:bottom w:val="nil"/>
              <w:right w:val="nil"/>
            </w:tcBorders>
          </w:tcPr>
          <w:p w14:paraId="7C1919AD" w14:textId="77777777" w:rsidR="0046617D" w:rsidRPr="009C5A37" w:rsidRDefault="0046617D" w:rsidP="002E2AA0">
            <w:pPr>
              <w:rPr>
                <w:sz w:val="22"/>
              </w:rPr>
            </w:pPr>
            <w:r w:rsidRPr="009C5A37">
              <w:rPr>
                <w:sz w:val="22"/>
              </w:rPr>
              <w:t>4.76</w:t>
            </w:r>
            <w:r w:rsidRPr="009C5A37">
              <w:rPr>
                <w:rFonts w:ascii="Arial" w:hAnsi="Arial" w:cs="Arial"/>
                <w:sz w:val="22"/>
              </w:rPr>
              <w:t> </w:t>
            </w:r>
            <w:r w:rsidRPr="009C5A37">
              <w:rPr>
                <w:sz w:val="22"/>
              </w:rPr>
              <w:sym w:font="Symbol" w:char="F0B1"/>
            </w:r>
            <w:r w:rsidRPr="009C5A37">
              <w:rPr>
                <w:rFonts w:ascii="Arial" w:hAnsi="Arial" w:cs="Arial"/>
                <w:sz w:val="22"/>
              </w:rPr>
              <w:t> </w:t>
            </w:r>
            <w:r w:rsidRPr="009C5A37">
              <w:rPr>
                <w:sz w:val="22"/>
              </w:rPr>
              <w:t>0.5</w:t>
            </w:r>
          </w:p>
        </w:tc>
        <w:tc>
          <w:tcPr>
            <w:tcW w:w="1256" w:type="dxa"/>
            <w:tcBorders>
              <w:top w:val="nil"/>
              <w:left w:val="nil"/>
              <w:bottom w:val="nil"/>
              <w:right w:val="nil"/>
            </w:tcBorders>
          </w:tcPr>
          <w:p w14:paraId="69FAE9B2" w14:textId="77777777" w:rsidR="0046617D" w:rsidRPr="009C5A37" w:rsidRDefault="0046617D" w:rsidP="002E2AA0">
            <w:pPr>
              <w:rPr>
                <w:sz w:val="22"/>
              </w:rPr>
            </w:pPr>
            <w:r w:rsidRPr="009C5A37">
              <w:rPr>
                <w:sz w:val="22"/>
              </w:rPr>
              <w:t>4.71</w:t>
            </w:r>
            <w:r w:rsidRPr="009C5A37">
              <w:rPr>
                <w:rFonts w:ascii="Arial" w:hAnsi="Arial" w:cs="Arial"/>
                <w:sz w:val="22"/>
              </w:rPr>
              <w:t> </w:t>
            </w:r>
            <w:r w:rsidRPr="009C5A37">
              <w:rPr>
                <w:sz w:val="22"/>
              </w:rPr>
              <w:sym w:font="Symbol" w:char="F0B1"/>
            </w:r>
            <w:r w:rsidRPr="009C5A37">
              <w:rPr>
                <w:rFonts w:ascii="Arial" w:hAnsi="Arial" w:cs="Arial"/>
                <w:sz w:val="22"/>
              </w:rPr>
              <w:t> </w:t>
            </w:r>
            <w:r w:rsidRPr="009C5A37">
              <w:rPr>
                <w:sz w:val="22"/>
              </w:rPr>
              <w:t>0.6</w:t>
            </w:r>
          </w:p>
        </w:tc>
        <w:tc>
          <w:tcPr>
            <w:tcW w:w="1253" w:type="dxa"/>
            <w:tcBorders>
              <w:top w:val="nil"/>
              <w:left w:val="nil"/>
              <w:bottom w:val="nil"/>
              <w:right w:val="nil"/>
            </w:tcBorders>
          </w:tcPr>
          <w:p w14:paraId="59E4486D" w14:textId="77777777" w:rsidR="0046617D" w:rsidRPr="009C5A37" w:rsidRDefault="0046617D" w:rsidP="002E2AA0">
            <w:pPr>
              <w:rPr>
                <w:sz w:val="22"/>
              </w:rPr>
            </w:pPr>
            <w:r w:rsidRPr="009C5A37">
              <w:rPr>
                <w:sz w:val="22"/>
              </w:rPr>
              <w:t>4.72</w:t>
            </w:r>
            <w:r w:rsidRPr="009C5A37">
              <w:rPr>
                <w:rFonts w:ascii="Arial" w:hAnsi="Arial" w:cs="Arial"/>
                <w:sz w:val="22"/>
              </w:rPr>
              <w:t> </w:t>
            </w:r>
            <w:r w:rsidRPr="009C5A37">
              <w:rPr>
                <w:sz w:val="22"/>
              </w:rPr>
              <w:sym w:font="Symbol" w:char="F0B1"/>
            </w:r>
            <w:r w:rsidRPr="009C5A37">
              <w:rPr>
                <w:rFonts w:ascii="Arial" w:hAnsi="Arial" w:cs="Arial"/>
                <w:sz w:val="22"/>
              </w:rPr>
              <w:t> </w:t>
            </w:r>
            <w:r w:rsidRPr="009C5A37">
              <w:rPr>
                <w:sz w:val="22"/>
              </w:rPr>
              <w:t>0.6</w:t>
            </w:r>
          </w:p>
        </w:tc>
        <w:tc>
          <w:tcPr>
            <w:tcW w:w="1341" w:type="dxa"/>
            <w:tcBorders>
              <w:top w:val="nil"/>
              <w:left w:val="nil"/>
              <w:bottom w:val="nil"/>
              <w:right w:val="nil"/>
            </w:tcBorders>
          </w:tcPr>
          <w:p w14:paraId="25BB539E" w14:textId="77777777" w:rsidR="0046617D" w:rsidRPr="009C5A37" w:rsidRDefault="0046617D" w:rsidP="002E2AA0">
            <w:pPr>
              <w:rPr>
                <w:sz w:val="22"/>
              </w:rPr>
            </w:pPr>
            <w:r w:rsidRPr="009C5A37">
              <w:rPr>
                <w:sz w:val="22"/>
              </w:rPr>
              <w:t>4.74</w:t>
            </w:r>
            <w:r w:rsidRPr="009C5A37">
              <w:rPr>
                <w:rFonts w:ascii="Arial" w:hAnsi="Arial" w:cs="Arial"/>
                <w:sz w:val="22"/>
              </w:rPr>
              <w:t> </w:t>
            </w:r>
            <w:r w:rsidRPr="009C5A37">
              <w:rPr>
                <w:sz w:val="22"/>
              </w:rPr>
              <w:sym w:font="Symbol" w:char="F0B1"/>
            </w:r>
            <w:r w:rsidRPr="009C5A37">
              <w:rPr>
                <w:rFonts w:ascii="Arial" w:hAnsi="Arial" w:cs="Arial"/>
                <w:sz w:val="22"/>
              </w:rPr>
              <w:t> </w:t>
            </w:r>
            <w:r w:rsidRPr="009C5A37">
              <w:rPr>
                <w:sz w:val="22"/>
              </w:rPr>
              <w:t>0.6</w:t>
            </w:r>
          </w:p>
        </w:tc>
        <w:tc>
          <w:tcPr>
            <w:tcW w:w="1341" w:type="dxa"/>
            <w:tcBorders>
              <w:top w:val="nil"/>
              <w:left w:val="nil"/>
              <w:bottom w:val="nil"/>
              <w:right w:val="nil"/>
            </w:tcBorders>
          </w:tcPr>
          <w:p w14:paraId="1E839BF5" w14:textId="77777777" w:rsidR="0046617D" w:rsidRPr="009C5A37" w:rsidRDefault="0046617D" w:rsidP="002E2AA0">
            <w:pPr>
              <w:rPr>
                <w:sz w:val="22"/>
              </w:rPr>
            </w:pPr>
            <w:r w:rsidRPr="009C5A37">
              <w:rPr>
                <w:sz w:val="22"/>
              </w:rPr>
              <w:t>4.73</w:t>
            </w:r>
            <w:r w:rsidRPr="009C5A37">
              <w:rPr>
                <w:rFonts w:ascii="Arial" w:hAnsi="Arial" w:cs="Arial"/>
                <w:sz w:val="22"/>
              </w:rPr>
              <w:t> </w:t>
            </w:r>
            <w:r w:rsidRPr="009C5A37">
              <w:rPr>
                <w:sz w:val="22"/>
              </w:rPr>
              <w:sym w:font="Symbol" w:char="F0B1"/>
            </w:r>
            <w:r w:rsidRPr="009C5A37">
              <w:rPr>
                <w:rFonts w:ascii="Arial" w:hAnsi="Arial" w:cs="Arial"/>
                <w:sz w:val="22"/>
              </w:rPr>
              <w:t> </w:t>
            </w:r>
            <w:r w:rsidRPr="009C5A37">
              <w:rPr>
                <w:sz w:val="22"/>
              </w:rPr>
              <w:t>0.6</w:t>
            </w:r>
          </w:p>
        </w:tc>
        <w:tc>
          <w:tcPr>
            <w:tcW w:w="1253" w:type="dxa"/>
            <w:tcBorders>
              <w:top w:val="nil"/>
              <w:left w:val="nil"/>
              <w:bottom w:val="nil"/>
              <w:right w:val="nil"/>
            </w:tcBorders>
          </w:tcPr>
          <w:p w14:paraId="3A02CB63" w14:textId="77777777" w:rsidR="0046617D" w:rsidRPr="009C5A37" w:rsidRDefault="0046617D" w:rsidP="002E2AA0">
            <w:pPr>
              <w:rPr>
                <w:sz w:val="22"/>
              </w:rPr>
            </w:pPr>
            <w:r w:rsidRPr="009C5A37">
              <w:rPr>
                <w:sz w:val="22"/>
              </w:rPr>
              <w:t>4.72</w:t>
            </w:r>
            <w:r w:rsidRPr="009C5A37">
              <w:rPr>
                <w:rFonts w:ascii="Arial" w:hAnsi="Arial" w:cs="Arial"/>
                <w:sz w:val="22"/>
              </w:rPr>
              <w:t> </w:t>
            </w:r>
            <w:r w:rsidRPr="009C5A37">
              <w:rPr>
                <w:sz w:val="22"/>
              </w:rPr>
              <w:sym w:font="Symbol" w:char="F0B1"/>
            </w:r>
            <w:r w:rsidRPr="009C5A37">
              <w:rPr>
                <w:rFonts w:ascii="Arial" w:hAnsi="Arial" w:cs="Arial"/>
                <w:sz w:val="22"/>
              </w:rPr>
              <w:t> </w:t>
            </w:r>
            <w:r w:rsidRPr="009C5A37">
              <w:rPr>
                <w:sz w:val="22"/>
              </w:rPr>
              <w:t>0.5</w:t>
            </w:r>
          </w:p>
        </w:tc>
      </w:tr>
      <w:tr w:rsidR="0046617D" w:rsidRPr="009C5A37" w14:paraId="64C937C0" w14:textId="77777777" w:rsidTr="002E2AA0">
        <w:tc>
          <w:tcPr>
            <w:tcW w:w="1801" w:type="dxa"/>
            <w:tcBorders>
              <w:top w:val="nil"/>
              <w:left w:val="nil"/>
              <w:bottom w:val="nil"/>
              <w:right w:val="nil"/>
            </w:tcBorders>
          </w:tcPr>
          <w:p w14:paraId="2269D952" w14:textId="77777777" w:rsidR="0046617D" w:rsidRPr="009C5A37" w:rsidRDefault="0046617D" w:rsidP="002E2AA0">
            <w:pPr>
              <w:rPr>
                <w:sz w:val="22"/>
              </w:rPr>
            </w:pPr>
            <w:r w:rsidRPr="009C5A37">
              <w:rPr>
                <w:sz w:val="22"/>
              </w:rPr>
              <w:t>Communication</w:t>
            </w:r>
          </w:p>
        </w:tc>
        <w:tc>
          <w:tcPr>
            <w:tcW w:w="1254" w:type="dxa"/>
            <w:tcBorders>
              <w:top w:val="nil"/>
              <w:left w:val="nil"/>
              <w:bottom w:val="nil"/>
              <w:right w:val="nil"/>
            </w:tcBorders>
          </w:tcPr>
          <w:p w14:paraId="51C2D377" w14:textId="77777777" w:rsidR="0046617D" w:rsidRPr="009C5A37" w:rsidRDefault="0046617D" w:rsidP="002E2AA0">
            <w:pPr>
              <w:rPr>
                <w:sz w:val="22"/>
              </w:rPr>
            </w:pPr>
            <w:r w:rsidRPr="009C5A37">
              <w:rPr>
                <w:sz w:val="22"/>
              </w:rPr>
              <w:t>4.68</w:t>
            </w:r>
            <w:r w:rsidRPr="009C5A37">
              <w:rPr>
                <w:rFonts w:ascii="Arial" w:hAnsi="Arial" w:cs="Arial"/>
                <w:sz w:val="22"/>
              </w:rPr>
              <w:t> </w:t>
            </w:r>
            <w:r w:rsidRPr="009C5A37">
              <w:rPr>
                <w:sz w:val="22"/>
              </w:rPr>
              <w:sym w:font="Symbol" w:char="F0B1"/>
            </w:r>
            <w:r w:rsidRPr="009C5A37">
              <w:rPr>
                <w:rFonts w:ascii="Arial" w:hAnsi="Arial" w:cs="Arial"/>
                <w:sz w:val="22"/>
              </w:rPr>
              <w:t> </w:t>
            </w:r>
            <w:r w:rsidRPr="009C5A37">
              <w:rPr>
                <w:sz w:val="22"/>
              </w:rPr>
              <w:t>0.6</w:t>
            </w:r>
          </w:p>
        </w:tc>
        <w:tc>
          <w:tcPr>
            <w:tcW w:w="1206" w:type="dxa"/>
            <w:tcBorders>
              <w:top w:val="nil"/>
              <w:left w:val="nil"/>
              <w:bottom w:val="nil"/>
              <w:right w:val="nil"/>
            </w:tcBorders>
          </w:tcPr>
          <w:p w14:paraId="3A374A4E" w14:textId="77777777" w:rsidR="0046617D" w:rsidRPr="009C5A37" w:rsidRDefault="0046617D" w:rsidP="002E2AA0">
            <w:pPr>
              <w:rPr>
                <w:sz w:val="22"/>
              </w:rPr>
            </w:pPr>
            <w:r w:rsidRPr="009C5A37">
              <w:rPr>
                <w:sz w:val="22"/>
              </w:rPr>
              <w:t>4.67</w:t>
            </w:r>
            <w:r w:rsidRPr="009C5A37">
              <w:rPr>
                <w:rFonts w:ascii="Arial" w:hAnsi="Arial" w:cs="Arial"/>
                <w:sz w:val="22"/>
              </w:rPr>
              <w:t> </w:t>
            </w:r>
            <w:r w:rsidRPr="009C5A37">
              <w:rPr>
                <w:sz w:val="22"/>
              </w:rPr>
              <w:sym w:font="Symbol" w:char="F0B1"/>
            </w:r>
            <w:r w:rsidRPr="009C5A37">
              <w:rPr>
                <w:rFonts w:ascii="Arial" w:hAnsi="Arial" w:cs="Arial"/>
                <w:sz w:val="22"/>
              </w:rPr>
              <w:t> </w:t>
            </w:r>
            <w:r w:rsidRPr="009C5A37">
              <w:rPr>
                <w:sz w:val="22"/>
              </w:rPr>
              <w:t>0.7</w:t>
            </w:r>
          </w:p>
        </w:tc>
        <w:tc>
          <w:tcPr>
            <w:tcW w:w="1256" w:type="dxa"/>
            <w:tcBorders>
              <w:top w:val="nil"/>
              <w:left w:val="nil"/>
              <w:bottom w:val="nil"/>
              <w:right w:val="nil"/>
            </w:tcBorders>
          </w:tcPr>
          <w:p w14:paraId="762A7683" w14:textId="77777777" w:rsidR="0046617D" w:rsidRPr="009C5A37" w:rsidRDefault="0046617D" w:rsidP="002E2AA0">
            <w:pPr>
              <w:rPr>
                <w:sz w:val="22"/>
              </w:rPr>
            </w:pPr>
            <w:r w:rsidRPr="009C5A37">
              <w:rPr>
                <w:sz w:val="22"/>
              </w:rPr>
              <w:t>4.69</w:t>
            </w:r>
            <w:r w:rsidRPr="009C5A37">
              <w:rPr>
                <w:rFonts w:ascii="Arial" w:hAnsi="Arial" w:cs="Arial"/>
                <w:sz w:val="22"/>
              </w:rPr>
              <w:t> </w:t>
            </w:r>
            <w:r w:rsidRPr="009C5A37">
              <w:rPr>
                <w:sz w:val="22"/>
              </w:rPr>
              <w:sym w:font="Symbol" w:char="F0B1"/>
            </w:r>
            <w:r w:rsidRPr="009C5A37">
              <w:rPr>
                <w:rFonts w:ascii="Arial" w:hAnsi="Arial" w:cs="Arial"/>
                <w:sz w:val="22"/>
              </w:rPr>
              <w:t> </w:t>
            </w:r>
            <w:r w:rsidRPr="009C5A37">
              <w:rPr>
                <w:sz w:val="22"/>
              </w:rPr>
              <w:t>0.6</w:t>
            </w:r>
          </w:p>
        </w:tc>
        <w:tc>
          <w:tcPr>
            <w:tcW w:w="1253" w:type="dxa"/>
            <w:tcBorders>
              <w:top w:val="nil"/>
              <w:left w:val="nil"/>
              <w:bottom w:val="nil"/>
              <w:right w:val="nil"/>
            </w:tcBorders>
          </w:tcPr>
          <w:p w14:paraId="56117A2C" w14:textId="77777777" w:rsidR="0046617D" w:rsidRPr="009C5A37" w:rsidRDefault="0046617D" w:rsidP="002E2AA0">
            <w:pPr>
              <w:rPr>
                <w:sz w:val="22"/>
              </w:rPr>
            </w:pPr>
            <w:r w:rsidRPr="009C5A37">
              <w:rPr>
                <w:sz w:val="22"/>
              </w:rPr>
              <w:t>4.67</w:t>
            </w:r>
            <w:r w:rsidRPr="009C5A37">
              <w:rPr>
                <w:rFonts w:ascii="Arial" w:hAnsi="Arial" w:cs="Arial"/>
                <w:sz w:val="22"/>
              </w:rPr>
              <w:t> </w:t>
            </w:r>
            <w:r w:rsidRPr="009C5A37">
              <w:rPr>
                <w:sz w:val="22"/>
              </w:rPr>
              <w:sym w:font="Symbol" w:char="F0B1"/>
            </w:r>
            <w:r w:rsidRPr="009C5A37">
              <w:rPr>
                <w:rFonts w:ascii="Arial" w:hAnsi="Arial" w:cs="Arial"/>
                <w:sz w:val="22"/>
              </w:rPr>
              <w:t> </w:t>
            </w:r>
            <w:r w:rsidRPr="009C5A37">
              <w:rPr>
                <w:sz w:val="22"/>
              </w:rPr>
              <w:t>0.6</w:t>
            </w:r>
          </w:p>
        </w:tc>
        <w:tc>
          <w:tcPr>
            <w:tcW w:w="1341" w:type="dxa"/>
            <w:tcBorders>
              <w:top w:val="nil"/>
              <w:left w:val="nil"/>
              <w:bottom w:val="nil"/>
              <w:right w:val="nil"/>
            </w:tcBorders>
          </w:tcPr>
          <w:p w14:paraId="7788CA1D" w14:textId="77777777" w:rsidR="0046617D" w:rsidRPr="009C5A37" w:rsidRDefault="0046617D" w:rsidP="002E2AA0">
            <w:pPr>
              <w:rPr>
                <w:sz w:val="22"/>
              </w:rPr>
            </w:pPr>
            <w:r w:rsidRPr="009C5A37">
              <w:rPr>
                <w:sz w:val="22"/>
              </w:rPr>
              <w:t>4.74</w:t>
            </w:r>
            <w:r w:rsidRPr="009C5A37">
              <w:rPr>
                <w:rFonts w:ascii="Arial" w:hAnsi="Arial" w:cs="Arial"/>
                <w:sz w:val="22"/>
              </w:rPr>
              <w:t> </w:t>
            </w:r>
            <w:r w:rsidRPr="009C5A37">
              <w:rPr>
                <w:sz w:val="22"/>
              </w:rPr>
              <w:sym w:font="Symbol" w:char="F0B1"/>
            </w:r>
            <w:r w:rsidRPr="009C5A37">
              <w:rPr>
                <w:rFonts w:ascii="Arial" w:hAnsi="Arial" w:cs="Arial"/>
                <w:sz w:val="22"/>
              </w:rPr>
              <w:t> </w:t>
            </w:r>
            <w:r w:rsidRPr="009C5A37">
              <w:rPr>
                <w:sz w:val="22"/>
              </w:rPr>
              <w:t>0.7</w:t>
            </w:r>
          </w:p>
        </w:tc>
        <w:tc>
          <w:tcPr>
            <w:tcW w:w="1341" w:type="dxa"/>
            <w:tcBorders>
              <w:top w:val="nil"/>
              <w:left w:val="nil"/>
              <w:bottom w:val="nil"/>
              <w:right w:val="nil"/>
            </w:tcBorders>
          </w:tcPr>
          <w:p w14:paraId="55BEBC76" w14:textId="77777777" w:rsidR="0046617D" w:rsidRPr="009C5A37" w:rsidRDefault="0046617D" w:rsidP="002E2AA0">
            <w:pPr>
              <w:rPr>
                <w:sz w:val="22"/>
              </w:rPr>
            </w:pPr>
            <w:r w:rsidRPr="009C5A37">
              <w:rPr>
                <w:sz w:val="22"/>
              </w:rPr>
              <w:t>4.71</w:t>
            </w:r>
            <w:r w:rsidRPr="009C5A37">
              <w:rPr>
                <w:rFonts w:ascii="Arial" w:hAnsi="Arial" w:cs="Arial"/>
                <w:sz w:val="22"/>
              </w:rPr>
              <w:t> </w:t>
            </w:r>
            <w:r w:rsidRPr="009C5A37">
              <w:rPr>
                <w:sz w:val="22"/>
              </w:rPr>
              <w:sym w:font="Symbol" w:char="F0B1"/>
            </w:r>
            <w:r w:rsidRPr="009C5A37">
              <w:rPr>
                <w:rFonts w:ascii="Arial" w:hAnsi="Arial" w:cs="Arial"/>
                <w:sz w:val="22"/>
              </w:rPr>
              <w:t> </w:t>
            </w:r>
            <w:r w:rsidRPr="009C5A37">
              <w:rPr>
                <w:sz w:val="22"/>
              </w:rPr>
              <w:t>0.6</w:t>
            </w:r>
          </w:p>
        </w:tc>
        <w:tc>
          <w:tcPr>
            <w:tcW w:w="1253" w:type="dxa"/>
            <w:tcBorders>
              <w:top w:val="nil"/>
              <w:left w:val="nil"/>
              <w:bottom w:val="nil"/>
              <w:right w:val="nil"/>
            </w:tcBorders>
          </w:tcPr>
          <w:p w14:paraId="1150D35C" w14:textId="77777777" w:rsidR="0046617D" w:rsidRPr="009C5A37" w:rsidRDefault="0046617D" w:rsidP="002E2AA0">
            <w:pPr>
              <w:rPr>
                <w:sz w:val="22"/>
              </w:rPr>
            </w:pPr>
            <w:r w:rsidRPr="009C5A37">
              <w:rPr>
                <w:sz w:val="22"/>
              </w:rPr>
              <w:t>4.64</w:t>
            </w:r>
            <w:r w:rsidRPr="009C5A37">
              <w:rPr>
                <w:rFonts w:ascii="Arial" w:hAnsi="Arial" w:cs="Arial"/>
                <w:sz w:val="22"/>
              </w:rPr>
              <w:t> </w:t>
            </w:r>
            <w:r w:rsidRPr="009C5A37">
              <w:rPr>
                <w:sz w:val="22"/>
              </w:rPr>
              <w:sym w:font="Symbol" w:char="F0B1"/>
            </w:r>
            <w:r w:rsidRPr="009C5A37">
              <w:rPr>
                <w:rFonts w:ascii="Arial" w:hAnsi="Arial" w:cs="Arial"/>
                <w:sz w:val="22"/>
              </w:rPr>
              <w:t> </w:t>
            </w:r>
            <w:r w:rsidRPr="009C5A37">
              <w:rPr>
                <w:sz w:val="22"/>
              </w:rPr>
              <w:t>0.6</w:t>
            </w:r>
          </w:p>
        </w:tc>
      </w:tr>
      <w:tr w:rsidR="0046617D" w:rsidRPr="009C5A37" w14:paraId="1D8E15F7" w14:textId="77777777" w:rsidTr="002E2AA0">
        <w:tc>
          <w:tcPr>
            <w:tcW w:w="1801" w:type="dxa"/>
            <w:tcBorders>
              <w:top w:val="nil"/>
              <w:left w:val="nil"/>
              <w:bottom w:val="nil"/>
              <w:right w:val="nil"/>
            </w:tcBorders>
          </w:tcPr>
          <w:p w14:paraId="166CBDF5" w14:textId="77777777" w:rsidR="0046617D" w:rsidRPr="009C5A37" w:rsidRDefault="0046617D" w:rsidP="002E2AA0">
            <w:pPr>
              <w:rPr>
                <w:sz w:val="22"/>
              </w:rPr>
            </w:pPr>
            <w:proofErr w:type="spellStart"/>
            <w:r>
              <w:t>Engineering</w:t>
            </w:r>
            <w:r w:rsidRPr="009C5A37">
              <w:rPr>
                <w:sz w:val="22"/>
                <w:vertAlign w:val="superscript"/>
              </w:rPr>
              <w:t>a</w:t>
            </w:r>
            <w:proofErr w:type="spellEnd"/>
          </w:p>
        </w:tc>
        <w:tc>
          <w:tcPr>
            <w:tcW w:w="1254" w:type="dxa"/>
            <w:tcBorders>
              <w:top w:val="nil"/>
              <w:left w:val="nil"/>
              <w:bottom w:val="nil"/>
              <w:right w:val="nil"/>
            </w:tcBorders>
          </w:tcPr>
          <w:p w14:paraId="64C0277C" w14:textId="77777777" w:rsidR="0046617D" w:rsidRPr="009C5A37" w:rsidRDefault="0046617D" w:rsidP="002E2AA0">
            <w:pPr>
              <w:rPr>
                <w:sz w:val="22"/>
              </w:rPr>
            </w:pPr>
            <w:r w:rsidRPr="009C5A37">
              <w:rPr>
                <w:sz w:val="22"/>
              </w:rPr>
              <w:t>4.74</w:t>
            </w:r>
            <w:r w:rsidRPr="009C5A37">
              <w:rPr>
                <w:rFonts w:ascii="Arial" w:hAnsi="Arial" w:cs="Arial"/>
                <w:sz w:val="22"/>
              </w:rPr>
              <w:t> </w:t>
            </w:r>
            <w:r w:rsidRPr="009C5A37">
              <w:rPr>
                <w:sz w:val="22"/>
              </w:rPr>
              <w:sym w:font="Symbol" w:char="F0B1"/>
            </w:r>
            <w:r w:rsidRPr="009C5A37">
              <w:rPr>
                <w:rFonts w:ascii="Arial" w:hAnsi="Arial" w:cs="Arial"/>
                <w:sz w:val="22"/>
              </w:rPr>
              <w:t> </w:t>
            </w:r>
            <w:r w:rsidRPr="009C5A37">
              <w:rPr>
                <w:sz w:val="22"/>
              </w:rPr>
              <w:t>0.6</w:t>
            </w:r>
          </w:p>
        </w:tc>
        <w:tc>
          <w:tcPr>
            <w:tcW w:w="1206" w:type="dxa"/>
            <w:tcBorders>
              <w:top w:val="nil"/>
              <w:left w:val="nil"/>
              <w:bottom w:val="nil"/>
              <w:right w:val="nil"/>
            </w:tcBorders>
          </w:tcPr>
          <w:p w14:paraId="3AB7A4D3" w14:textId="77777777" w:rsidR="0046617D" w:rsidRPr="009C5A37" w:rsidRDefault="0046617D" w:rsidP="002E2AA0">
            <w:pPr>
              <w:rPr>
                <w:sz w:val="22"/>
              </w:rPr>
            </w:pPr>
            <w:r w:rsidRPr="009C5A37">
              <w:rPr>
                <w:sz w:val="22"/>
              </w:rPr>
              <w:t>4.78</w:t>
            </w:r>
            <w:r w:rsidRPr="009C5A37">
              <w:rPr>
                <w:rFonts w:ascii="Arial" w:hAnsi="Arial" w:cs="Arial"/>
                <w:sz w:val="22"/>
              </w:rPr>
              <w:t> </w:t>
            </w:r>
            <w:r w:rsidRPr="009C5A37">
              <w:rPr>
                <w:sz w:val="22"/>
              </w:rPr>
              <w:sym w:font="Symbol" w:char="F0B1"/>
            </w:r>
            <w:r w:rsidRPr="009C5A37">
              <w:rPr>
                <w:rFonts w:ascii="Arial" w:hAnsi="Arial" w:cs="Arial"/>
                <w:sz w:val="22"/>
              </w:rPr>
              <w:t> </w:t>
            </w:r>
            <w:r w:rsidRPr="009C5A37">
              <w:rPr>
                <w:sz w:val="22"/>
              </w:rPr>
              <w:t>0.5</w:t>
            </w:r>
          </w:p>
        </w:tc>
        <w:tc>
          <w:tcPr>
            <w:tcW w:w="1256" w:type="dxa"/>
            <w:tcBorders>
              <w:top w:val="nil"/>
              <w:left w:val="nil"/>
              <w:bottom w:val="nil"/>
              <w:right w:val="nil"/>
            </w:tcBorders>
          </w:tcPr>
          <w:p w14:paraId="323B1842" w14:textId="77777777" w:rsidR="0046617D" w:rsidRPr="009C5A37" w:rsidRDefault="0046617D" w:rsidP="002E2AA0">
            <w:pPr>
              <w:rPr>
                <w:sz w:val="22"/>
              </w:rPr>
            </w:pPr>
            <w:r w:rsidRPr="009C5A37">
              <w:rPr>
                <w:sz w:val="22"/>
              </w:rPr>
              <w:t>4.72</w:t>
            </w:r>
            <w:r w:rsidRPr="009C5A37">
              <w:rPr>
                <w:rFonts w:ascii="Arial" w:hAnsi="Arial" w:cs="Arial"/>
                <w:sz w:val="22"/>
              </w:rPr>
              <w:t> </w:t>
            </w:r>
            <w:r w:rsidRPr="009C5A37">
              <w:rPr>
                <w:sz w:val="22"/>
              </w:rPr>
              <w:sym w:font="Symbol" w:char="F0B1"/>
            </w:r>
            <w:r w:rsidRPr="009C5A37">
              <w:rPr>
                <w:rFonts w:ascii="Arial" w:hAnsi="Arial" w:cs="Arial"/>
                <w:sz w:val="22"/>
              </w:rPr>
              <w:t> </w:t>
            </w:r>
            <w:r w:rsidRPr="009C5A37">
              <w:rPr>
                <w:sz w:val="22"/>
              </w:rPr>
              <w:t>0.6</w:t>
            </w:r>
          </w:p>
        </w:tc>
        <w:tc>
          <w:tcPr>
            <w:tcW w:w="1253" w:type="dxa"/>
            <w:tcBorders>
              <w:top w:val="nil"/>
              <w:left w:val="nil"/>
              <w:bottom w:val="nil"/>
              <w:right w:val="nil"/>
            </w:tcBorders>
          </w:tcPr>
          <w:p w14:paraId="201E5B25" w14:textId="77777777" w:rsidR="0046617D" w:rsidRPr="009C5A37" w:rsidRDefault="0046617D" w:rsidP="002E2AA0">
            <w:pPr>
              <w:rPr>
                <w:sz w:val="22"/>
              </w:rPr>
            </w:pPr>
            <w:r w:rsidRPr="009C5A37">
              <w:rPr>
                <w:sz w:val="22"/>
              </w:rPr>
              <w:t>4.74</w:t>
            </w:r>
            <w:r w:rsidRPr="009C5A37">
              <w:rPr>
                <w:rFonts w:ascii="Arial" w:hAnsi="Arial" w:cs="Arial"/>
                <w:sz w:val="22"/>
              </w:rPr>
              <w:t> </w:t>
            </w:r>
            <w:r w:rsidRPr="009C5A37">
              <w:rPr>
                <w:sz w:val="22"/>
              </w:rPr>
              <w:sym w:font="Symbol" w:char="F0B1"/>
            </w:r>
            <w:r w:rsidRPr="009C5A37">
              <w:rPr>
                <w:rFonts w:ascii="Arial" w:hAnsi="Arial" w:cs="Arial"/>
                <w:sz w:val="22"/>
              </w:rPr>
              <w:t> </w:t>
            </w:r>
            <w:r w:rsidRPr="009C5A37">
              <w:rPr>
                <w:sz w:val="22"/>
              </w:rPr>
              <w:t>0.5</w:t>
            </w:r>
          </w:p>
        </w:tc>
        <w:tc>
          <w:tcPr>
            <w:tcW w:w="1341" w:type="dxa"/>
            <w:tcBorders>
              <w:top w:val="nil"/>
              <w:left w:val="nil"/>
              <w:bottom w:val="nil"/>
              <w:right w:val="nil"/>
            </w:tcBorders>
          </w:tcPr>
          <w:p w14:paraId="479B52A3" w14:textId="77777777" w:rsidR="0046617D" w:rsidRPr="009C5A37" w:rsidRDefault="0046617D" w:rsidP="002E2AA0">
            <w:pPr>
              <w:rPr>
                <w:sz w:val="22"/>
              </w:rPr>
            </w:pPr>
            <w:r w:rsidRPr="009C5A37">
              <w:rPr>
                <w:sz w:val="22"/>
              </w:rPr>
              <w:t>4.75</w:t>
            </w:r>
            <w:r w:rsidRPr="009C5A37">
              <w:rPr>
                <w:rFonts w:ascii="Arial" w:hAnsi="Arial" w:cs="Arial"/>
                <w:sz w:val="22"/>
              </w:rPr>
              <w:t> </w:t>
            </w:r>
            <w:r w:rsidRPr="009C5A37">
              <w:rPr>
                <w:sz w:val="22"/>
              </w:rPr>
              <w:sym w:font="Symbol" w:char="F0B1"/>
            </w:r>
            <w:r w:rsidRPr="009C5A37">
              <w:rPr>
                <w:rFonts w:ascii="Arial" w:hAnsi="Arial" w:cs="Arial"/>
                <w:sz w:val="22"/>
              </w:rPr>
              <w:t> </w:t>
            </w:r>
            <w:r w:rsidRPr="009C5A37">
              <w:rPr>
                <w:sz w:val="22"/>
              </w:rPr>
              <w:t>0.6</w:t>
            </w:r>
          </w:p>
        </w:tc>
        <w:tc>
          <w:tcPr>
            <w:tcW w:w="1341" w:type="dxa"/>
            <w:tcBorders>
              <w:top w:val="nil"/>
              <w:left w:val="nil"/>
              <w:bottom w:val="nil"/>
              <w:right w:val="nil"/>
            </w:tcBorders>
          </w:tcPr>
          <w:p w14:paraId="2CBE19E6" w14:textId="77777777" w:rsidR="0046617D" w:rsidRPr="009C5A37" w:rsidRDefault="0046617D" w:rsidP="002E2AA0">
            <w:pPr>
              <w:rPr>
                <w:sz w:val="22"/>
              </w:rPr>
            </w:pPr>
            <w:r w:rsidRPr="009C5A37">
              <w:rPr>
                <w:sz w:val="22"/>
              </w:rPr>
              <w:t>4.77</w:t>
            </w:r>
            <w:r w:rsidRPr="009C5A37">
              <w:rPr>
                <w:rFonts w:ascii="Arial" w:hAnsi="Arial" w:cs="Arial"/>
                <w:sz w:val="22"/>
              </w:rPr>
              <w:t> </w:t>
            </w:r>
            <w:r w:rsidRPr="009C5A37">
              <w:rPr>
                <w:sz w:val="22"/>
              </w:rPr>
              <w:sym w:font="Symbol" w:char="F0B1"/>
            </w:r>
            <w:r w:rsidRPr="009C5A37">
              <w:rPr>
                <w:rFonts w:ascii="Arial" w:hAnsi="Arial" w:cs="Arial"/>
                <w:sz w:val="22"/>
              </w:rPr>
              <w:t> </w:t>
            </w:r>
            <w:r w:rsidRPr="009C5A37">
              <w:rPr>
                <w:sz w:val="22"/>
              </w:rPr>
              <w:t>0.6</w:t>
            </w:r>
          </w:p>
        </w:tc>
        <w:tc>
          <w:tcPr>
            <w:tcW w:w="1253" w:type="dxa"/>
            <w:tcBorders>
              <w:top w:val="nil"/>
              <w:left w:val="nil"/>
              <w:bottom w:val="nil"/>
              <w:right w:val="nil"/>
            </w:tcBorders>
          </w:tcPr>
          <w:p w14:paraId="13F44880" w14:textId="77777777" w:rsidR="0046617D" w:rsidRPr="009C5A37" w:rsidRDefault="0046617D" w:rsidP="002E2AA0">
            <w:pPr>
              <w:rPr>
                <w:sz w:val="22"/>
              </w:rPr>
            </w:pPr>
            <w:r w:rsidRPr="009C5A37">
              <w:rPr>
                <w:sz w:val="22"/>
              </w:rPr>
              <w:t>4.69</w:t>
            </w:r>
            <w:r w:rsidRPr="009C5A37">
              <w:rPr>
                <w:rFonts w:ascii="Arial" w:hAnsi="Arial" w:cs="Arial"/>
                <w:sz w:val="22"/>
              </w:rPr>
              <w:t> </w:t>
            </w:r>
            <w:r w:rsidRPr="009C5A37">
              <w:rPr>
                <w:sz w:val="22"/>
              </w:rPr>
              <w:sym w:font="Symbol" w:char="F0B1"/>
            </w:r>
            <w:r w:rsidRPr="009C5A37">
              <w:rPr>
                <w:rFonts w:ascii="Arial" w:hAnsi="Arial" w:cs="Arial"/>
                <w:sz w:val="22"/>
              </w:rPr>
              <w:t> </w:t>
            </w:r>
            <w:r w:rsidRPr="009C5A37">
              <w:rPr>
                <w:sz w:val="22"/>
              </w:rPr>
              <w:t>0.5</w:t>
            </w:r>
          </w:p>
        </w:tc>
      </w:tr>
      <w:tr w:rsidR="0046617D" w:rsidRPr="009C5A37" w14:paraId="6A182FF7" w14:textId="77777777" w:rsidTr="002E2AA0">
        <w:tc>
          <w:tcPr>
            <w:tcW w:w="1801" w:type="dxa"/>
            <w:tcBorders>
              <w:top w:val="nil"/>
              <w:left w:val="nil"/>
              <w:bottom w:val="nil"/>
              <w:right w:val="nil"/>
            </w:tcBorders>
          </w:tcPr>
          <w:p w14:paraId="6EED78CC" w14:textId="77777777" w:rsidR="0046617D" w:rsidRPr="009C5A37" w:rsidRDefault="0046617D" w:rsidP="002E2AA0">
            <w:pPr>
              <w:rPr>
                <w:sz w:val="22"/>
              </w:rPr>
            </w:pPr>
            <w:r>
              <w:t>Math</w:t>
            </w:r>
          </w:p>
        </w:tc>
        <w:tc>
          <w:tcPr>
            <w:tcW w:w="1254" w:type="dxa"/>
            <w:tcBorders>
              <w:top w:val="nil"/>
              <w:left w:val="nil"/>
              <w:bottom w:val="nil"/>
              <w:right w:val="nil"/>
            </w:tcBorders>
          </w:tcPr>
          <w:p w14:paraId="274022AC" w14:textId="77777777" w:rsidR="0046617D" w:rsidRPr="009C5A37" w:rsidRDefault="0046617D" w:rsidP="002E2AA0">
            <w:pPr>
              <w:rPr>
                <w:sz w:val="22"/>
              </w:rPr>
            </w:pPr>
            <w:r w:rsidRPr="009C5A37">
              <w:rPr>
                <w:sz w:val="22"/>
              </w:rPr>
              <w:t>4.75</w:t>
            </w:r>
            <w:r w:rsidRPr="009C5A37">
              <w:rPr>
                <w:rFonts w:ascii="Arial" w:hAnsi="Arial" w:cs="Arial"/>
                <w:sz w:val="22"/>
              </w:rPr>
              <w:t> </w:t>
            </w:r>
            <w:r w:rsidRPr="009C5A37">
              <w:rPr>
                <w:sz w:val="22"/>
              </w:rPr>
              <w:sym w:font="Symbol" w:char="F0B1"/>
            </w:r>
            <w:r w:rsidRPr="009C5A37">
              <w:rPr>
                <w:rFonts w:ascii="Arial" w:hAnsi="Arial" w:cs="Arial"/>
                <w:sz w:val="22"/>
              </w:rPr>
              <w:t> </w:t>
            </w:r>
            <w:r w:rsidRPr="009C5A37">
              <w:rPr>
                <w:sz w:val="22"/>
              </w:rPr>
              <w:t>0.5</w:t>
            </w:r>
          </w:p>
        </w:tc>
        <w:tc>
          <w:tcPr>
            <w:tcW w:w="1206" w:type="dxa"/>
            <w:tcBorders>
              <w:top w:val="nil"/>
              <w:left w:val="nil"/>
              <w:bottom w:val="nil"/>
              <w:right w:val="nil"/>
            </w:tcBorders>
          </w:tcPr>
          <w:p w14:paraId="627EDE00" w14:textId="77777777" w:rsidR="0046617D" w:rsidRPr="009C5A37" w:rsidRDefault="0046617D" w:rsidP="002E2AA0">
            <w:pPr>
              <w:rPr>
                <w:sz w:val="22"/>
              </w:rPr>
            </w:pPr>
            <w:r w:rsidRPr="009C5A37">
              <w:rPr>
                <w:sz w:val="22"/>
              </w:rPr>
              <w:t>4.79</w:t>
            </w:r>
            <w:r w:rsidRPr="009C5A37">
              <w:rPr>
                <w:rFonts w:ascii="Arial" w:hAnsi="Arial" w:cs="Arial"/>
                <w:sz w:val="22"/>
              </w:rPr>
              <w:t> </w:t>
            </w:r>
            <w:r w:rsidRPr="009C5A37">
              <w:rPr>
                <w:sz w:val="22"/>
              </w:rPr>
              <w:sym w:font="Symbol" w:char="F0B1"/>
            </w:r>
            <w:r w:rsidRPr="009C5A37">
              <w:rPr>
                <w:rFonts w:ascii="Arial" w:hAnsi="Arial" w:cs="Arial"/>
                <w:sz w:val="22"/>
              </w:rPr>
              <w:t> </w:t>
            </w:r>
            <w:r w:rsidRPr="009C5A37">
              <w:rPr>
                <w:sz w:val="22"/>
              </w:rPr>
              <w:t>0.5</w:t>
            </w:r>
          </w:p>
        </w:tc>
        <w:tc>
          <w:tcPr>
            <w:tcW w:w="1256" w:type="dxa"/>
            <w:tcBorders>
              <w:top w:val="nil"/>
              <w:left w:val="nil"/>
              <w:bottom w:val="nil"/>
              <w:right w:val="nil"/>
            </w:tcBorders>
          </w:tcPr>
          <w:p w14:paraId="381784B6" w14:textId="77777777" w:rsidR="0046617D" w:rsidRPr="009C5A37" w:rsidRDefault="0046617D" w:rsidP="002E2AA0">
            <w:pPr>
              <w:rPr>
                <w:sz w:val="22"/>
              </w:rPr>
            </w:pPr>
            <w:r w:rsidRPr="009C5A37">
              <w:rPr>
                <w:sz w:val="22"/>
              </w:rPr>
              <w:t>4.73</w:t>
            </w:r>
            <w:r w:rsidRPr="009C5A37">
              <w:rPr>
                <w:rFonts w:ascii="Arial" w:hAnsi="Arial" w:cs="Arial"/>
                <w:sz w:val="22"/>
              </w:rPr>
              <w:t> </w:t>
            </w:r>
            <w:r w:rsidRPr="009C5A37">
              <w:rPr>
                <w:sz w:val="22"/>
              </w:rPr>
              <w:sym w:font="Symbol" w:char="F0B1"/>
            </w:r>
            <w:r w:rsidRPr="009C5A37">
              <w:rPr>
                <w:rFonts w:ascii="Arial" w:hAnsi="Arial" w:cs="Arial"/>
                <w:sz w:val="22"/>
              </w:rPr>
              <w:t> </w:t>
            </w:r>
            <w:r w:rsidRPr="009C5A37">
              <w:rPr>
                <w:sz w:val="22"/>
              </w:rPr>
              <w:t>0.6</w:t>
            </w:r>
          </w:p>
        </w:tc>
        <w:tc>
          <w:tcPr>
            <w:tcW w:w="1253" w:type="dxa"/>
            <w:tcBorders>
              <w:top w:val="nil"/>
              <w:left w:val="nil"/>
              <w:bottom w:val="nil"/>
              <w:right w:val="nil"/>
            </w:tcBorders>
          </w:tcPr>
          <w:p w14:paraId="794B045E" w14:textId="77777777" w:rsidR="0046617D" w:rsidRPr="009C5A37" w:rsidRDefault="0046617D" w:rsidP="002E2AA0">
            <w:pPr>
              <w:rPr>
                <w:sz w:val="22"/>
              </w:rPr>
            </w:pPr>
            <w:r w:rsidRPr="009C5A37">
              <w:rPr>
                <w:sz w:val="22"/>
              </w:rPr>
              <w:t>4.75</w:t>
            </w:r>
            <w:r w:rsidRPr="009C5A37">
              <w:rPr>
                <w:rFonts w:ascii="Arial" w:hAnsi="Arial" w:cs="Arial"/>
                <w:sz w:val="22"/>
              </w:rPr>
              <w:t> </w:t>
            </w:r>
            <w:r w:rsidRPr="009C5A37">
              <w:rPr>
                <w:sz w:val="22"/>
              </w:rPr>
              <w:sym w:font="Symbol" w:char="F0B1"/>
            </w:r>
            <w:r w:rsidRPr="009C5A37">
              <w:rPr>
                <w:rFonts w:ascii="Arial" w:hAnsi="Arial" w:cs="Arial"/>
                <w:sz w:val="22"/>
              </w:rPr>
              <w:t> </w:t>
            </w:r>
            <w:r w:rsidRPr="009C5A37">
              <w:rPr>
                <w:sz w:val="22"/>
              </w:rPr>
              <w:t>0.5</w:t>
            </w:r>
          </w:p>
        </w:tc>
        <w:tc>
          <w:tcPr>
            <w:tcW w:w="1341" w:type="dxa"/>
            <w:tcBorders>
              <w:top w:val="nil"/>
              <w:left w:val="nil"/>
              <w:bottom w:val="nil"/>
              <w:right w:val="nil"/>
            </w:tcBorders>
          </w:tcPr>
          <w:p w14:paraId="4DF38A93" w14:textId="77777777" w:rsidR="0046617D" w:rsidRPr="009C5A37" w:rsidRDefault="0046617D" w:rsidP="002E2AA0">
            <w:pPr>
              <w:rPr>
                <w:sz w:val="22"/>
              </w:rPr>
            </w:pPr>
            <w:r w:rsidRPr="009C5A37">
              <w:rPr>
                <w:sz w:val="22"/>
              </w:rPr>
              <w:t>4.74</w:t>
            </w:r>
            <w:r w:rsidRPr="009C5A37">
              <w:rPr>
                <w:rFonts w:ascii="Arial" w:hAnsi="Arial" w:cs="Arial"/>
                <w:sz w:val="22"/>
              </w:rPr>
              <w:t> </w:t>
            </w:r>
            <w:r w:rsidRPr="009C5A37">
              <w:rPr>
                <w:sz w:val="22"/>
              </w:rPr>
              <w:sym w:font="Symbol" w:char="F0B1"/>
            </w:r>
            <w:r w:rsidRPr="009C5A37">
              <w:rPr>
                <w:rFonts w:ascii="Arial" w:hAnsi="Arial" w:cs="Arial"/>
                <w:sz w:val="22"/>
              </w:rPr>
              <w:t> </w:t>
            </w:r>
            <w:r w:rsidRPr="009C5A37">
              <w:rPr>
                <w:sz w:val="22"/>
              </w:rPr>
              <w:t>0.6</w:t>
            </w:r>
          </w:p>
        </w:tc>
        <w:tc>
          <w:tcPr>
            <w:tcW w:w="1341" w:type="dxa"/>
            <w:tcBorders>
              <w:top w:val="nil"/>
              <w:left w:val="nil"/>
              <w:bottom w:val="nil"/>
              <w:right w:val="nil"/>
            </w:tcBorders>
          </w:tcPr>
          <w:p w14:paraId="13180FFB" w14:textId="77777777" w:rsidR="0046617D" w:rsidRPr="009C5A37" w:rsidRDefault="0046617D" w:rsidP="002E2AA0">
            <w:pPr>
              <w:rPr>
                <w:sz w:val="22"/>
              </w:rPr>
            </w:pPr>
            <w:r w:rsidRPr="009C5A37">
              <w:rPr>
                <w:sz w:val="22"/>
              </w:rPr>
              <w:t>4.78</w:t>
            </w:r>
            <w:r w:rsidRPr="009C5A37">
              <w:rPr>
                <w:rFonts w:ascii="Arial" w:hAnsi="Arial" w:cs="Arial"/>
                <w:sz w:val="22"/>
              </w:rPr>
              <w:t> </w:t>
            </w:r>
            <w:r w:rsidRPr="009C5A37">
              <w:rPr>
                <w:sz w:val="22"/>
              </w:rPr>
              <w:sym w:font="Symbol" w:char="F0B1"/>
            </w:r>
            <w:r w:rsidRPr="009C5A37">
              <w:rPr>
                <w:rFonts w:ascii="Arial" w:hAnsi="Arial" w:cs="Arial"/>
                <w:sz w:val="22"/>
              </w:rPr>
              <w:t> </w:t>
            </w:r>
            <w:r w:rsidRPr="009C5A37">
              <w:rPr>
                <w:sz w:val="22"/>
              </w:rPr>
              <w:t>0.5</w:t>
            </w:r>
          </w:p>
        </w:tc>
        <w:tc>
          <w:tcPr>
            <w:tcW w:w="1253" w:type="dxa"/>
            <w:tcBorders>
              <w:top w:val="nil"/>
              <w:left w:val="nil"/>
              <w:bottom w:val="nil"/>
              <w:right w:val="nil"/>
            </w:tcBorders>
          </w:tcPr>
          <w:p w14:paraId="1D29DD36" w14:textId="77777777" w:rsidR="0046617D" w:rsidRPr="009C5A37" w:rsidRDefault="0046617D" w:rsidP="002E2AA0">
            <w:pPr>
              <w:rPr>
                <w:sz w:val="22"/>
              </w:rPr>
            </w:pPr>
            <w:r w:rsidRPr="009C5A37">
              <w:rPr>
                <w:sz w:val="22"/>
              </w:rPr>
              <w:t>4.69</w:t>
            </w:r>
            <w:r w:rsidRPr="009C5A37">
              <w:rPr>
                <w:rFonts w:ascii="Arial" w:hAnsi="Arial" w:cs="Arial"/>
                <w:sz w:val="22"/>
              </w:rPr>
              <w:t> </w:t>
            </w:r>
            <w:r w:rsidRPr="009C5A37">
              <w:rPr>
                <w:sz w:val="22"/>
              </w:rPr>
              <w:sym w:font="Symbol" w:char="F0B1"/>
            </w:r>
            <w:r w:rsidRPr="009C5A37">
              <w:rPr>
                <w:rFonts w:ascii="Arial" w:hAnsi="Arial" w:cs="Arial"/>
                <w:sz w:val="22"/>
              </w:rPr>
              <w:t> </w:t>
            </w:r>
            <w:r w:rsidRPr="009C5A37">
              <w:rPr>
                <w:sz w:val="22"/>
              </w:rPr>
              <w:t>0.5</w:t>
            </w:r>
          </w:p>
        </w:tc>
      </w:tr>
      <w:tr w:rsidR="0046617D" w:rsidRPr="009C5A37" w14:paraId="2A3B9C40" w14:textId="77777777" w:rsidTr="002E2AA0">
        <w:tc>
          <w:tcPr>
            <w:tcW w:w="1801" w:type="dxa"/>
            <w:tcBorders>
              <w:top w:val="nil"/>
              <w:left w:val="nil"/>
              <w:bottom w:val="single" w:sz="4" w:space="0" w:color="auto"/>
              <w:right w:val="nil"/>
            </w:tcBorders>
          </w:tcPr>
          <w:p w14:paraId="3CF4FE48" w14:textId="77777777" w:rsidR="0046617D" w:rsidRPr="00185158" w:rsidRDefault="0046617D" w:rsidP="002E2AA0">
            <w:pPr>
              <w:rPr>
                <w:sz w:val="22"/>
                <w:vertAlign w:val="superscript"/>
              </w:rPr>
            </w:pPr>
            <w:r>
              <w:t xml:space="preserve">Social </w:t>
            </w:r>
            <w:proofErr w:type="spellStart"/>
            <w:r>
              <w:t>Sciences</w:t>
            </w:r>
            <w:r>
              <w:rPr>
                <w:vertAlign w:val="superscript"/>
              </w:rPr>
              <w:t>b</w:t>
            </w:r>
            <w:proofErr w:type="spellEnd"/>
          </w:p>
        </w:tc>
        <w:tc>
          <w:tcPr>
            <w:tcW w:w="1254" w:type="dxa"/>
            <w:tcBorders>
              <w:top w:val="nil"/>
              <w:left w:val="nil"/>
              <w:bottom w:val="single" w:sz="4" w:space="0" w:color="auto"/>
              <w:right w:val="nil"/>
            </w:tcBorders>
          </w:tcPr>
          <w:p w14:paraId="1DCBEB0C" w14:textId="77777777" w:rsidR="0046617D" w:rsidRPr="009C5A37" w:rsidRDefault="0046617D" w:rsidP="002E2AA0">
            <w:pPr>
              <w:rPr>
                <w:sz w:val="22"/>
              </w:rPr>
            </w:pPr>
            <w:r w:rsidRPr="009C5A37">
              <w:rPr>
                <w:sz w:val="22"/>
              </w:rPr>
              <w:t>4.73</w:t>
            </w:r>
            <w:r w:rsidRPr="009C5A37">
              <w:rPr>
                <w:rFonts w:ascii="Arial" w:hAnsi="Arial" w:cs="Arial"/>
                <w:sz w:val="22"/>
              </w:rPr>
              <w:t> </w:t>
            </w:r>
            <w:r w:rsidRPr="009C5A37">
              <w:rPr>
                <w:sz w:val="22"/>
              </w:rPr>
              <w:sym w:font="Symbol" w:char="F0B1"/>
            </w:r>
            <w:r w:rsidRPr="009C5A37">
              <w:rPr>
                <w:rFonts w:ascii="Arial" w:hAnsi="Arial" w:cs="Arial"/>
                <w:sz w:val="22"/>
              </w:rPr>
              <w:t> </w:t>
            </w:r>
            <w:r w:rsidRPr="009C5A37">
              <w:rPr>
                <w:sz w:val="22"/>
              </w:rPr>
              <w:t>0.6</w:t>
            </w:r>
          </w:p>
        </w:tc>
        <w:tc>
          <w:tcPr>
            <w:tcW w:w="1206" w:type="dxa"/>
            <w:tcBorders>
              <w:top w:val="nil"/>
              <w:left w:val="nil"/>
              <w:bottom w:val="single" w:sz="4" w:space="0" w:color="auto"/>
              <w:right w:val="nil"/>
            </w:tcBorders>
          </w:tcPr>
          <w:p w14:paraId="3304EB80" w14:textId="77777777" w:rsidR="0046617D" w:rsidRPr="009C5A37" w:rsidRDefault="0046617D" w:rsidP="002E2AA0">
            <w:pPr>
              <w:rPr>
                <w:sz w:val="22"/>
              </w:rPr>
            </w:pPr>
            <w:r w:rsidRPr="009C5A37">
              <w:rPr>
                <w:sz w:val="22"/>
              </w:rPr>
              <w:t>4.78</w:t>
            </w:r>
            <w:r w:rsidRPr="009C5A37">
              <w:rPr>
                <w:rFonts w:ascii="Arial" w:hAnsi="Arial" w:cs="Arial"/>
                <w:sz w:val="22"/>
              </w:rPr>
              <w:t> </w:t>
            </w:r>
            <w:r w:rsidRPr="009C5A37">
              <w:rPr>
                <w:sz w:val="22"/>
              </w:rPr>
              <w:sym w:font="Symbol" w:char="F0B1"/>
            </w:r>
            <w:r w:rsidRPr="009C5A37">
              <w:rPr>
                <w:rFonts w:ascii="Arial" w:hAnsi="Arial" w:cs="Arial"/>
                <w:sz w:val="22"/>
              </w:rPr>
              <w:t> </w:t>
            </w:r>
            <w:r w:rsidRPr="009C5A37">
              <w:rPr>
                <w:sz w:val="22"/>
              </w:rPr>
              <w:t>0.4</w:t>
            </w:r>
          </w:p>
        </w:tc>
        <w:tc>
          <w:tcPr>
            <w:tcW w:w="1256" w:type="dxa"/>
            <w:tcBorders>
              <w:top w:val="nil"/>
              <w:left w:val="nil"/>
              <w:bottom w:val="single" w:sz="4" w:space="0" w:color="auto"/>
              <w:right w:val="nil"/>
            </w:tcBorders>
          </w:tcPr>
          <w:p w14:paraId="5ECB538E" w14:textId="77777777" w:rsidR="0046617D" w:rsidRPr="009C5A37" w:rsidRDefault="0046617D" w:rsidP="002E2AA0">
            <w:pPr>
              <w:rPr>
                <w:sz w:val="22"/>
              </w:rPr>
            </w:pPr>
            <w:r w:rsidRPr="009C5A37">
              <w:rPr>
                <w:sz w:val="22"/>
              </w:rPr>
              <w:t>4.71</w:t>
            </w:r>
            <w:r w:rsidRPr="009C5A37">
              <w:rPr>
                <w:rFonts w:ascii="Arial" w:hAnsi="Arial" w:cs="Arial"/>
                <w:sz w:val="22"/>
              </w:rPr>
              <w:t> </w:t>
            </w:r>
            <w:r w:rsidRPr="009C5A37">
              <w:rPr>
                <w:sz w:val="22"/>
              </w:rPr>
              <w:sym w:font="Symbol" w:char="F0B1"/>
            </w:r>
            <w:r w:rsidRPr="009C5A37">
              <w:rPr>
                <w:rFonts w:ascii="Arial" w:hAnsi="Arial" w:cs="Arial"/>
                <w:sz w:val="22"/>
              </w:rPr>
              <w:t> </w:t>
            </w:r>
            <w:r w:rsidRPr="009C5A37">
              <w:rPr>
                <w:sz w:val="22"/>
              </w:rPr>
              <w:t>0.6</w:t>
            </w:r>
          </w:p>
        </w:tc>
        <w:tc>
          <w:tcPr>
            <w:tcW w:w="1253" w:type="dxa"/>
            <w:tcBorders>
              <w:top w:val="nil"/>
              <w:left w:val="nil"/>
              <w:bottom w:val="single" w:sz="4" w:space="0" w:color="auto"/>
              <w:right w:val="nil"/>
            </w:tcBorders>
          </w:tcPr>
          <w:p w14:paraId="3951686C" w14:textId="77777777" w:rsidR="0046617D" w:rsidRPr="009C5A37" w:rsidRDefault="0046617D" w:rsidP="002E2AA0">
            <w:pPr>
              <w:rPr>
                <w:sz w:val="22"/>
              </w:rPr>
            </w:pPr>
            <w:r w:rsidRPr="009C5A37">
              <w:rPr>
                <w:sz w:val="22"/>
              </w:rPr>
              <w:t>4.73</w:t>
            </w:r>
            <w:r w:rsidRPr="009C5A37">
              <w:rPr>
                <w:rFonts w:ascii="Arial" w:hAnsi="Arial" w:cs="Arial"/>
                <w:sz w:val="22"/>
              </w:rPr>
              <w:t> </w:t>
            </w:r>
            <w:r w:rsidRPr="009C5A37">
              <w:rPr>
                <w:sz w:val="22"/>
              </w:rPr>
              <w:sym w:font="Symbol" w:char="F0B1"/>
            </w:r>
            <w:r w:rsidRPr="009C5A37">
              <w:rPr>
                <w:rFonts w:ascii="Arial" w:hAnsi="Arial" w:cs="Arial"/>
                <w:sz w:val="22"/>
              </w:rPr>
              <w:t> </w:t>
            </w:r>
            <w:r w:rsidRPr="009C5A37">
              <w:rPr>
                <w:sz w:val="22"/>
              </w:rPr>
              <w:t>0.5</w:t>
            </w:r>
          </w:p>
        </w:tc>
        <w:tc>
          <w:tcPr>
            <w:tcW w:w="1341" w:type="dxa"/>
            <w:tcBorders>
              <w:top w:val="nil"/>
              <w:left w:val="nil"/>
              <w:bottom w:val="single" w:sz="4" w:space="0" w:color="auto"/>
              <w:right w:val="nil"/>
            </w:tcBorders>
          </w:tcPr>
          <w:p w14:paraId="031FB80D" w14:textId="77777777" w:rsidR="0046617D" w:rsidRPr="009C5A37" w:rsidRDefault="0046617D" w:rsidP="002E2AA0">
            <w:pPr>
              <w:rPr>
                <w:sz w:val="22"/>
              </w:rPr>
            </w:pPr>
            <w:r w:rsidRPr="009C5A37">
              <w:rPr>
                <w:sz w:val="22"/>
              </w:rPr>
              <w:t>4.75</w:t>
            </w:r>
            <w:r w:rsidRPr="009C5A37">
              <w:rPr>
                <w:rFonts w:ascii="Arial" w:hAnsi="Arial" w:cs="Arial"/>
                <w:sz w:val="22"/>
              </w:rPr>
              <w:t> </w:t>
            </w:r>
            <w:r w:rsidRPr="009C5A37">
              <w:rPr>
                <w:sz w:val="22"/>
              </w:rPr>
              <w:sym w:font="Symbol" w:char="F0B1"/>
            </w:r>
            <w:r w:rsidRPr="009C5A37">
              <w:rPr>
                <w:rFonts w:ascii="Arial" w:hAnsi="Arial" w:cs="Arial"/>
                <w:sz w:val="22"/>
              </w:rPr>
              <w:t> </w:t>
            </w:r>
            <w:r w:rsidRPr="009C5A37">
              <w:rPr>
                <w:sz w:val="22"/>
              </w:rPr>
              <w:t>0.6</w:t>
            </w:r>
          </w:p>
        </w:tc>
        <w:tc>
          <w:tcPr>
            <w:tcW w:w="1341" w:type="dxa"/>
            <w:tcBorders>
              <w:top w:val="nil"/>
              <w:left w:val="nil"/>
              <w:bottom w:val="single" w:sz="4" w:space="0" w:color="auto"/>
              <w:right w:val="nil"/>
            </w:tcBorders>
          </w:tcPr>
          <w:p w14:paraId="72E482C4" w14:textId="77777777" w:rsidR="0046617D" w:rsidRPr="009C5A37" w:rsidRDefault="0046617D" w:rsidP="002E2AA0">
            <w:pPr>
              <w:rPr>
                <w:sz w:val="22"/>
              </w:rPr>
            </w:pPr>
            <w:r w:rsidRPr="009C5A37">
              <w:rPr>
                <w:sz w:val="22"/>
              </w:rPr>
              <w:t>4.76</w:t>
            </w:r>
            <w:r w:rsidRPr="009C5A37">
              <w:rPr>
                <w:rFonts w:ascii="Arial" w:hAnsi="Arial" w:cs="Arial"/>
                <w:sz w:val="22"/>
              </w:rPr>
              <w:t> </w:t>
            </w:r>
            <w:r w:rsidRPr="009C5A37">
              <w:rPr>
                <w:sz w:val="22"/>
              </w:rPr>
              <w:sym w:font="Symbol" w:char="F0B1"/>
            </w:r>
            <w:r w:rsidRPr="009C5A37">
              <w:rPr>
                <w:rFonts w:ascii="Arial" w:hAnsi="Arial" w:cs="Arial"/>
                <w:sz w:val="22"/>
              </w:rPr>
              <w:t> </w:t>
            </w:r>
            <w:r w:rsidRPr="009C5A37">
              <w:rPr>
                <w:sz w:val="22"/>
              </w:rPr>
              <w:t>0.6</w:t>
            </w:r>
          </w:p>
        </w:tc>
        <w:tc>
          <w:tcPr>
            <w:tcW w:w="1253" w:type="dxa"/>
            <w:tcBorders>
              <w:top w:val="nil"/>
              <w:left w:val="nil"/>
              <w:bottom w:val="single" w:sz="4" w:space="0" w:color="auto"/>
              <w:right w:val="nil"/>
            </w:tcBorders>
          </w:tcPr>
          <w:p w14:paraId="43799450" w14:textId="77777777" w:rsidR="0046617D" w:rsidRPr="009C5A37" w:rsidRDefault="0046617D" w:rsidP="002E2AA0">
            <w:pPr>
              <w:rPr>
                <w:sz w:val="22"/>
              </w:rPr>
            </w:pPr>
            <w:r w:rsidRPr="009C5A37">
              <w:rPr>
                <w:sz w:val="22"/>
              </w:rPr>
              <w:t>4.69</w:t>
            </w:r>
            <w:r w:rsidRPr="009C5A37">
              <w:rPr>
                <w:rFonts w:ascii="Arial" w:hAnsi="Arial" w:cs="Arial"/>
                <w:sz w:val="22"/>
              </w:rPr>
              <w:t> </w:t>
            </w:r>
            <w:r w:rsidRPr="009C5A37">
              <w:rPr>
                <w:sz w:val="22"/>
              </w:rPr>
              <w:sym w:font="Symbol" w:char="F0B1"/>
            </w:r>
            <w:r w:rsidRPr="009C5A37">
              <w:rPr>
                <w:rFonts w:ascii="Arial" w:hAnsi="Arial" w:cs="Arial"/>
                <w:sz w:val="22"/>
              </w:rPr>
              <w:t> </w:t>
            </w:r>
            <w:r w:rsidRPr="009C5A37">
              <w:rPr>
                <w:sz w:val="22"/>
              </w:rPr>
              <w:t>0.5</w:t>
            </w:r>
          </w:p>
        </w:tc>
      </w:tr>
      <w:tr w:rsidR="0046617D" w:rsidRPr="009C5A37" w14:paraId="761E5DC2" w14:textId="77777777" w:rsidTr="002E2AA0">
        <w:tc>
          <w:tcPr>
            <w:tcW w:w="10705" w:type="dxa"/>
            <w:gridSpan w:val="8"/>
            <w:tcBorders>
              <w:top w:val="single" w:sz="4" w:space="0" w:color="auto"/>
              <w:left w:val="nil"/>
              <w:bottom w:val="nil"/>
              <w:right w:val="nil"/>
            </w:tcBorders>
          </w:tcPr>
          <w:p w14:paraId="4BE61F43" w14:textId="77777777" w:rsidR="0046617D" w:rsidRDefault="0046617D" w:rsidP="002E2AA0">
            <w:pPr>
              <w:rPr>
                <w:sz w:val="22"/>
              </w:rPr>
            </w:pPr>
            <w:r w:rsidRPr="009C5A37">
              <w:rPr>
                <w:sz w:val="22"/>
                <w:vertAlign w:val="superscript"/>
              </w:rPr>
              <w:t>a</w:t>
            </w:r>
            <w:r w:rsidRPr="009C5A37">
              <w:rPr>
                <w:sz w:val="22"/>
              </w:rPr>
              <w:t xml:space="preserve"> denotes significance at the </w:t>
            </w:r>
            <w:r w:rsidRPr="009C5A37">
              <w:rPr>
                <w:sz w:val="22"/>
              </w:rPr>
              <w:sym w:font="Symbol" w:char="F0A3"/>
            </w:r>
            <w:r w:rsidRPr="009C5A37">
              <w:rPr>
                <w:sz w:val="22"/>
              </w:rPr>
              <w:t xml:space="preserve"> .05 level </w:t>
            </w:r>
          </w:p>
          <w:p w14:paraId="564A2947" w14:textId="77777777" w:rsidR="0046617D" w:rsidRPr="00185158" w:rsidRDefault="0046617D" w:rsidP="002E2AA0">
            <w:pPr>
              <w:rPr>
                <w:sz w:val="22"/>
              </w:rPr>
            </w:pPr>
            <w:r>
              <w:rPr>
                <w:sz w:val="22"/>
                <w:vertAlign w:val="superscript"/>
              </w:rPr>
              <w:t>b</w:t>
            </w:r>
            <w:r>
              <w:rPr>
                <w:sz w:val="22"/>
              </w:rPr>
              <w:t xml:space="preserve"> category as defined by Joshton et al.</w:t>
            </w:r>
            <w:r>
              <w:rPr>
                <w:sz w:val="22"/>
                <w:vertAlign w:val="superscript"/>
              </w:rPr>
              <w:t>25</w:t>
            </w:r>
          </w:p>
        </w:tc>
      </w:tr>
    </w:tbl>
    <w:p w14:paraId="05FFDAEF" w14:textId="77777777" w:rsidR="0046617D" w:rsidRDefault="0046617D" w:rsidP="0046617D">
      <w:pPr>
        <w:spacing w:after="0"/>
        <w:rPr>
          <w:szCs w:val="24"/>
        </w:rPr>
      </w:pPr>
    </w:p>
    <w:p w14:paraId="437EB540" w14:textId="77777777" w:rsidR="0046617D" w:rsidRPr="00FC2E84" w:rsidRDefault="0046617D" w:rsidP="0046617D">
      <w:pPr>
        <w:pStyle w:val="Heading3"/>
      </w:pPr>
      <w:bookmarkStart w:id="31" w:name="_Toc211248888"/>
      <w:r w:rsidRPr="00FC2E84">
        <w:t>Figures:</w:t>
      </w:r>
      <w:bookmarkEnd w:id="31"/>
      <w:r w:rsidRPr="00FC2E84">
        <w:t xml:space="preserve"> </w:t>
      </w:r>
    </w:p>
    <w:p w14:paraId="6EFC3B74" w14:textId="77777777" w:rsidR="0046617D" w:rsidRPr="00FC2E84" w:rsidRDefault="0046617D" w:rsidP="0046617D">
      <w:pPr>
        <w:pStyle w:val="ListParagraph"/>
        <w:numPr>
          <w:ilvl w:val="0"/>
          <w:numId w:val="16"/>
        </w:numPr>
        <w:spacing w:after="0"/>
        <w:rPr>
          <w:szCs w:val="24"/>
        </w:rPr>
      </w:pPr>
      <w:r w:rsidRPr="00FC2E84">
        <w:rPr>
          <w:szCs w:val="24"/>
        </w:rPr>
        <w:t xml:space="preserve">Provide high-resolution figures (300 dpi minimum) </w:t>
      </w:r>
    </w:p>
    <w:p w14:paraId="5D81BDDC" w14:textId="77777777" w:rsidR="0046617D" w:rsidRPr="00FC2E84" w:rsidRDefault="0046617D" w:rsidP="0046617D">
      <w:pPr>
        <w:pStyle w:val="ListParagraph"/>
        <w:numPr>
          <w:ilvl w:val="0"/>
          <w:numId w:val="16"/>
        </w:numPr>
        <w:spacing w:after="0"/>
        <w:rPr>
          <w:szCs w:val="24"/>
        </w:rPr>
      </w:pPr>
      <w:r w:rsidRPr="00FC2E84">
        <w:rPr>
          <w:szCs w:val="24"/>
        </w:rPr>
        <w:t>Use grayscale unless color is necessary</w:t>
      </w:r>
    </w:p>
    <w:p w14:paraId="555D9057" w14:textId="77777777" w:rsidR="0046617D" w:rsidRPr="00FC2E84" w:rsidRDefault="0046617D" w:rsidP="0046617D">
      <w:pPr>
        <w:pStyle w:val="ListParagraph"/>
        <w:numPr>
          <w:ilvl w:val="0"/>
          <w:numId w:val="16"/>
        </w:numPr>
        <w:spacing w:after="0"/>
        <w:rPr>
          <w:szCs w:val="24"/>
        </w:rPr>
      </w:pPr>
      <w:r w:rsidRPr="00FC2E84">
        <w:rPr>
          <w:szCs w:val="24"/>
        </w:rPr>
        <w:t>Include descriptive legends below figure</w:t>
      </w:r>
    </w:p>
    <w:p w14:paraId="01773745" w14:textId="77777777" w:rsidR="0046617D" w:rsidRPr="00FC2E84" w:rsidRDefault="0046617D" w:rsidP="0046617D">
      <w:pPr>
        <w:pStyle w:val="ListParagraph"/>
        <w:numPr>
          <w:ilvl w:val="1"/>
          <w:numId w:val="16"/>
        </w:numPr>
        <w:spacing w:after="0"/>
        <w:rPr>
          <w:szCs w:val="24"/>
        </w:rPr>
      </w:pPr>
      <w:r w:rsidRPr="00FC2E84">
        <w:rPr>
          <w:szCs w:val="24"/>
        </w:rPr>
        <w:t>Typeface: Tw Cent MT</w:t>
      </w:r>
    </w:p>
    <w:p w14:paraId="5590077D" w14:textId="77777777" w:rsidR="0046617D" w:rsidRPr="00FC2E84" w:rsidRDefault="0046617D" w:rsidP="0046617D">
      <w:pPr>
        <w:pStyle w:val="ListParagraph"/>
        <w:numPr>
          <w:ilvl w:val="1"/>
          <w:numId w:val="16"/>
        </w:numPr>
        <w:spacing w:after="0"/>
        <w:rPr>
          <w:szCs w:val="24"/>
        </w:rPr>
      </w:pPr>
      <w:r w:rsidRPr="00FC2E84">
        <w:rPr>
          <w:szCs w:val="24"/>
        </w:rPr>
        <w:t>Font Size: 11 pt</w:t>
      </w:r>
    </w:p>
    <w:p w14:paraId="117C33CF" w14:textId="77777777" w:rsidR="0046617D" w:rsidRDefault="0046617D" w:rsidP="0046617D">
      <w:pPr>
        <w:pStyle w:val="ListParagraph"/>
        <w:numPr>
          <w:ilvl w:val="2"/>
          <w:numId w:val="16"/>
        </w:numPr>
        <w:spacing w:after="0"/>
        <w:rPr>
          <w:szCs w:val="24"/>
        </w:rPr>
      </w:pPr>
      <w:r w:rsidRPr="00FC2E84">
        <w:rPr>
          <w:szCs w:val="24"/>
        </w:rPr>
        <w:t>Title: Bold figure text, normal title text</w:t>
      </w:r>
    </w:p>
    <w:p w14:paraId="64DC52A1" w14:textId="77777777" w:rsidR="0046617D" w:rsidRDefault="0046617D" w:rsidP="0046617D">
      <w:pPr>
        <w:pStyle w:val="ListParagraph"/>
        <w:numPr>
          <w:ilvl w:val="0"/>
          <w:numId w:val="16"/>
        </w:numPr>
        <w:rPr>
          <w:szCs w:val="24"/>
        </w:rPr>
      </w:pPr>
      <w:r w:rsidRPr="00703412">
        <w:rPr>
          <w:szCs w:val="24"/>
        </w:rPr>
        <w:t>Figures should follow AMA style formatting</w:t>
      </w:r>
    </w:p>
    <w:p w14:paraId="735AE0CC" w14:textId="77777777" w:rsidR="0046617D" w:rsidRDefault="0046617D" w:rsidP="0046617D">
      <w:pPr>
        <w:pStyle w:val="ListParagraph"/>
        <w:numPr>
          <w:ilvl w:val="1"/>
          <w:numId w:val="16"/>
        </w:numPr>
        <w:rPr>
          <w:szCs w:val="24"/>
        </w:rPr>
      </w:pPr>
      <w:r>
        <w:rPr>
          <w:szCs w:val="24"/>
        </w:rPr>
        <w:t>Figure titles should include the term “Figure” and numbered consecutively as it appears in the text. Articles that contain a single figure should just use the designator “Figure”.</w:t>
      </w:r>
    </w:p>
    <w:p w14:paraId="006EEB0C" w14:textId="77777777" w:rsidR="0046617D" w:rsidRPr="00453ECA" w:rsidRDefault="0046617D" w:rsidP="0046617D">
      <w:pPr>
        <w:pStyle w:val="ListParagraph"/>
        <w:numPr>
          <w:ilvl w:val="1"/>
          <w:numId w:val="16"/>
        </w:numPr>
        <w:rPr>
          <w:szCs w:val="24"/>
        </w:rPr>
      </w:pPr>
      <w:r>
        <w:rPr>
          <w:szCs w:val="24"/>
        </w:rPr>
        <w:t>Figure title should be placed below the figure in ClinAT journal style</w:t>
      </w:r>
    </w:p>
    <w:p w14:paraId="3A3BE548" w14:textId="77777777" w:rsidR="0046617D" w:rsidRDefault="0046617D" w:rsidP="0046617D">
      <w:pPr>
        <w:pStyle w:val="ListParagraph"/>
        <w:numPr>
          <w:ilvl w:val="1"/>
          <w:numId w:val="16"/>
        </w:numPr>
        <w:rPr>
          <w:szCs w:val="24"/>
        </w:rPr>
      </w:pPr>
      <w:r>
        <w:rPr>
          <w:szCs w:val="24"/>
        </w:rPr>
        <w:t>Figure legend should be placed below or next to the figure</w:t>
      </w:r>
    </w:p>
    <w:p w14:paraId="26D7BE4C" w14:textId="77777777" w:rsidR="0046617D" w:rsidRDefault="0046617D" w:rsidP="0046617D">
      <w:pPr>
        <w:pStyle w:val="ListParagraph"/>
        <w:numPr>
          <w:ilvl w:val="0"/>
          <w:numId w:val="16"/>
        </w:numPr>
        <w:rPr>
          <w:szCs w:val="24"/>
        </w:rPr>
      </w:pPr>
      <w:r>
        <w:rPr>
          <w:szCs w:val="24"/>
        </w:rPr>
        <w:lastRenderedPageBreak/>
        <w:t>When possible, original figures should be used. If a previously published figure must be used, written permission must be granted to reproduce from the copyright holder.</w:t>
      </w:r>
    </w:p>
    <w:p w14:paraId="3DAC1EF5" w14:textId="77777777" w:rsidR="0046617D" w:rsidRPr="00703412" w:rsidRDefault="0046617D" w:rsidP="0046617D">
      <w:pPr>
        <w:pStyle w:val="ListParagraph"/>
        <w:numPr>
          <w:ilvl w:val="1"/>
          <w:numId w:val="16"/>
        </w:numPr>
        <w:rPr>
          <w:szCs w:val="24"/>
        </w:rPr>
      </w:pPr>
      <w:r>
        <w:rPr>
          <w:szCs w:val="24"/>
        </w:rPr>
        <w:t>The original source should be cited in the legend with proper in-text citation.</w:t>
      </w:r>
    </w:p>
    <w:p w14:paraId="39BAF86A" w14:textId="0644B884" w:rsidR="0046617D" w:rsidRPr="0046617D" w:rsidRDefault="0046617D" w:rsidP="0046617D">
      <w:pPr>
        <w:pStyle w:val="ListParagraph"/>
        <w:numPr>
          <w:ilvl w:val="0"/>
          <w:numId w:val="16"/>
        </w:numPr>
        <w:rPr>
          <w:szCs w:val="24"/>
        </w:rPr>
      </w:pPr>
      <w:r w:rsidRPr="00703412">
        <w:rPr>
          <w:szCs w:val="24"/>
        </w:rPr>
        <w:t>Figures should</w:t>
      </w:r>
      <w:r>
        <w:rPr>
          <w:szCs w:val="24"/>
        </w:rPr>
        <w:t xml:space="preserve"> be inserted into the Word processing software as either an image or the “Insert Chart” function.</w:t>
      </w:r>
    </w:p>
    <w:p w14:paraId="54D8D219" w14:textId="77777777" w:rsidR="0046617D" w:rsidRDefault="0046617D" w:rsidP="0046617D">
      <w:pPr>
        <w:rPr>
          <w:szCs w:val="24"/>
        </w:rPr>
      </w:pPr>
      <w:r>
        <w:rPr>
          <w:szCs w:val="24"/>
        </w:rPr>
        <w:t>Example:</w:t>
      </w:r>
    </w:p>
    <w:p w14:paraId="1D00EFE3" w14:textId="77777777" w:rsidR="0046617D" w:rsidRDefault="0046617D" w:rsidP="0046617D">
      <w:pPr>
        <w:rPr>
          <w:szCs w:val="24"/>
        </w:rPr>
      </w:pPr>
      <w:r>
        <w:rPr>
          <w:noProof/>
          <w:szCs w:val="24"/>
        </w:rPr>
        <w:drawing>
          <wp:inline distT="0" distB="0" distL="0" distR="0" wp14:anchorId="32B88342" wp14:editId="6B903D49">
            <wp:extent cx="5039833" cy="2977116"/>
            <wp:effectExtent l="0" t="0" r="15240" b="7620"/>
            <wp:docPr id="123138523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7FF9308" w14:textId="77777777" w:rsidR="0046617D" w:rsidRPr="00A12EC7" w:rsidRDefault="0046617D" w:rsidP="0046617D">
      <w:pPr>
        <w:rPr>
          <w:szCs w:val="24"/>
        </w:rPr>
      </w:pPr>
      <w:r w:rsidRPr="00900CE3">
        <w:rPr>
          <w:b/>
          <w:bCs/>
          <w:szCs w:val="24"/>
        </w:rPr>
        <w:t>Figure 1</w:t>
      </w:r>
      <w:r>
        <w:rPr>
          <w:szCs w:val="24"/>
        </w:rPr>
        <w:t>. Interest in ClinAT based on the availability of the style guide</w:t>
      </w:r>
    </w:p>
    <w:p w14:paraId="303A903C" w14:textId="77777777" w:rsidR="00AC7F59" w:rsidRDefault="00AC7F59" w:rsidP="007F762E"/>
    <w:p w14:paraId="2DC48010" w14:textId="1567433F" w:rsidR="0046617D" w:rsidRDefault="0046617D">
      <w:r>
        <w:br w:type="page"/>
      </w:r>
    </w:p>
    <w:p w14:paraId="358B9091" w14:textId="77777777" w:rsidR="00AC7F59" w:rsidRDefault="00AC7F59" w:rsidP="007F762E"/>
    <w:p w14:paraId="5E33B912" w14:textId="77777777" w:rsidR="00AC7F59" w:rsidRDefault="00AC7F59" w:rsidP="007F762E"/>
    <w:p w14:paraId="6CFD23FD" w14:textId="79F46218" w:rsidR="004402FE" w:rsidRDefault="004402FE" w:rsidP="004402FE">
      <w:pPr>
        <w:pStyle w:val="Heading1"/>
      </w:pPr>
      <w:bookmarkStart w:id="32" w:name="_Toc211248889"/>
      <w:r>
        <w:t>Manuscript Review and Resubmission</w:t>
      </w:r>
      <w:bookmarkEnd w:id="32"/>
    </w:p>
    <w:p w14:paraId="48CA6953" w14:textId="77777777" w:rsidR="008370BA" w:rsidRDefault="00C0374D" w:rsidP="00FC2CE5">
      <w:r>
        <w:t xml:space="preserve">After a manuscript decision is made, authors </w:t>
      </w:r>
      <w:r w:rsidR="005A1F7E">
        <w:t xml:space="preserve">will receive an email from an assistant editor regarding the decision and will be able to view reviewer comments through their author portal. </w:t>
      </w:r>
      <w:r>
        <w:t xml:space="preserve">are encouraged to make necessary revisions </w:t>
      </w:r>
      <w:r w:rsidR="008370BA">
        <w:t>and respond to reviewer comments. For this:</w:t>
      </w:r>
    </w:p>
    <w:p w14:paraId="57DF7155" w14:textId="77777777" w:rsidR="00D66178" w:rsidRDefault="008370BA" w:rsidP="008370BA">
      <w:pPr>
        <w:pStyle w:val="ListParagraph"/>
        <w:numPr>
          <w:ilvl w:val="0"/>
          <w:numId w:val="25"/>
        </w:numPr>
      </w:pPr>
      <w:r>
        <w:t xml:space="preserve">Consolidate </w:t>
      </w:r>
      <w:r w:rsidR="00D66178">
        <w:t xml:space="preserve">all </w:t>
      </w:r>
      <w:r>
        <w:t xml:space="preserve">reviewer comments into a separate document </w:t>
      </w:r>
    </w:p>
    <w:p w14:paraId="0F44F758" w14:textId="64F6C037" w:rsidR="008370BA" w:rsidRDefault="00D66178" w:rsidP="008370BA">
      <w:pPr>
        <w:pStyle w:val="ListParagraph"/>
        <w:numPr>
          <w:ilvl w:val="0"/>
          <w:numId w:val="25"/>
        </w:numPr>
      </w:pPr>
      <w:r>
        <w:t>R</w:t>
      </w:r>
      <w:r w:rsidR="008370BA">
        <w:t xml:space="preserve">espond to comments by including line numbers with </w:t>
      </w:r>
      <w:r>
        <w:t xml:space="preserve">the </w:t>
      </w:r>
      <w:r w:rsidR="008370BA">
        <w:t>responses.</w:t>
      </w:r>
    </w:p>
    <w:p w14:paraId="0090A242" w14:textId="39EB0932" w:rsidR="008370BA" w:rsidRDefault="00D66178" w:rsidP="00FC2CE5">
      <w:pPr>
        <w:pStyle w:val="ListParagraph"/>
        <w:numPr>
          <w:ilvl w:val="0"/>
          <w:numId w:val="25"/>
        </w:numPr>
      </w:pPr>
      <w:r>
        <w:t>Do NOT leave comments or highlights within the revised submission.</w:t>
      </w:r>
    </w:p>
    <w:p w14:paraId="6B4112EF" w14:textId="3C3244BF" w:rsidR="00FC2CE5" w:rsidRDefault="00D66178" w:rsidP="00FC2CE5">
      <w:r>
        <w:t>U</w:t>
      </w:r>
      <w:r w:rsidR="00C0374D">
        <w:t>pload</w:t>
      </w:r>
      <w:r>
        <w:t>ing</w:t>
      </w:r>
      <w:r w:rsidR="00C0374D">
        <w:t xml:space="preserve"> these revisions</w:t>
      </w:r>
      <w:r w:rsidR="0084149F">
        <w:t xml:space="preserve"> to the journal system through </w:t>
      </w:r>
      <w:r>
        <w:t>the</w:t>
      </w:r>
      <w:r w:rsidR="0084149F">
        <w:t xml:space="preserve"> author portal is very similar to initial submission, with some key changes:</w:t>
      </w:r>
    </w:p>
    <w:p w14:paraId="1E570479" w14:textId="31293B67" w:rsidR="002460A7" w:rsidRDefault="00DC2646" w:rsidP="0084149F">
      <w:pPr>
        <w:pStyle w:val="ListParagraph"/>
        <w:numPr>
          <w:ilvl w:val="0"/>
          <w:numId w:val="25"/>
        </w:numPr>
      </w:pPr>
      <w:r>
        <w:t>Author Response to Reviewer Comment</w:t>
      </w:r>
      <w:r w:rsidR="00D002E7">
        <w:t xml:space="preserve"> </w:t>
      </w:r>
      <w:r>
        <w:t xml:space="preserve">documents should be uploaded as a Cover Letter </w:t>
      </w:r>
      <w:r w:rsidR="00D002E7">
        <w:t xml:space="preserve">to the journal system – authors do not need to submit a second cover letter after initial submission. </w:t>
      </w:r>
    </w:p>
    <w:p w14:paraId="340805D5" w14:textId="3B52656C" w:rsidR="00D002E7" w:rsidRDefault="00D002E7" w:rsidP="0084149F">
      <w:pPr>
        <w:pStyle w:val="ListParagraph"/>
        <w:numPr>
          <w:ilvl w:val="0"/>
          <w:numId w:val="25"/>
        </w:numPr>
      </w:pPr>
      <w:r>
        <w:t xml:space="preserve">Revised manuscript documents should be submitted as a Word or RTF document in a clean format, without </w:t>
      </w:r>
      <w:r w:rsidR="00C37061">
        <w:t>comments, highlights, or track changes.</w:t>
      </w:r>
    </w:p>
    <w:p w14:paraId="2CB00109" w14:textId="739DE26D" w:rsidR="00C37061" w:rsidRPr="00FC2CE5" w:rsidRDefault="00C37061" w:rsidP="00C37061">
      <w:r>
        <w:t xml:space="preserve">Any questions regarding </w:t>
      </w:r>
      <w:r w:rsidR="007F762E">
        <w:t xml:space="preserve">the </w:t>
      </w:r>
      <w:r>
        <w:t>submission of revisions should be directed to the assistant editor or managing editor of the journal.</w:t>
      </w:r>
    </w:p>
    <w:sectPr w:rsidR="00C37061" w:rsidRPr="00FC2CE5" w:rsidSect="004B2DAE">
      <w:footerReference w:type="even" r:id="rId17"/>
      <w:footerReference w:type="defaul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D32C4" w14:textId="77777777" w:rsidR="009E00E5" w:rsidRDefault="009E00E5" w:rsidP="00751F1B">
      <w:pPr>
        <w:spacing w:after="0" w:line="240" w:lineRule="auto"/>
      </w:pPr>
      <w:r>
        <w:separator/>
      </w:r>
    </w:p>
  </w:endnote>
  <w:endnote w:type="continuationSeparator" w:id="0">
    <w:p w14:paraId="03A30F52" w14:textId="77777777" w:rsidR="009E00E5" w:rsidRDefault="009E00E5" w:rsidP="00751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8020946"/>
      <w:docPartObj>
        <w:docPartGallery w:val="Page Numbers (Bottom of Page)"/>
        <w:docPartUnique/>
      </w:docPartObj>
    </w:sdtPr>
    <w:sdtContent>
      <w:p w14:paraId="28438277" w14:textId="726FB423" w:rsidR="00084ED4" w:rsidRDefault="00084ED4" w:rsidP="00F154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2FB04BE" w14:textId="77777777" w:rsidR="00084ED4" w:rsidRDefault="00084ED4" w:rsidP="00084E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6999793"/>
      <w:docPartObj>
        <w:docPartGallery w:val="Page Numbers (Bottom of Page)"/>
        <w:docPartUnique/>
      </w:docPartObj>
    </w:sdtPr>
    <w:sdtContent>
      <w:p w14:paraId="14C1B1CD" w14:textId="39015B5E" w:rsidR="00084ED4" w:rsidRDefault="00084ED4" w:rsidP="00F154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38F708" w14:textId="77777777" w:rsidR="00084ED4" w:rsidRDefault="00084ED4" w:rsidP="00084E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A1055" w14:textId="77777777" w:rsidR="009E00E5" w:rsidRDefault="009E00E5" w:rsidP="00751F1B">
      <w:pPr>
        <w:spacing w:after="0" w:line="240" w:lineRule="auto"/>
      </w:pPr>
      <w:r>
        <w:separator/>
      </w:r>
    </w:p>
  </w:footnote>
  <w:footnote w:type="continuationSeparator" w:id="0">
    <w:p w14:paraId="716D9A2D" w14:textId="77777777" w:rsidR="009E00E5" w:rsidRDefault="009E00E5" w:rsidP="00751F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937018"/>
    <w:multiLevelType w:val="hybridMultilevel"/>
    <w:tmpl w:val="1570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7F3355"/>
    <w:multiLevelType w:val="hybridMultilevel"/>
    <w:tmpl w:val="063EC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461853"/>
    <w:multiLevelType w:val="hybridMultilevel"/>
    <w:tmpl w:val="BBE00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D760A"/>
    <w:multiLevelType w:val="hybridMultilevel"/>
    <w:tmpl w:val="75582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9C6CB7"/>
    <w:multiLevelType w:val="hybridMultilevel"/>
    <w:tmpl w:val="E6A63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6125FA"/>
    <w:multiLevelType w:val="hybridMultilevel"/>
    <w:tmpl w:val="5E08C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4B2611"/>
    <w:multiLevelType w:val="hybridMultilevel"/>
    <w:tmpl w:val="7B40BA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8D59C1"/>
    <w:multiLevelType w:val="hybridMultilevel"/>
    <w:tmpl w:val="09764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403E94"/>
    <w:multiLevelType w:val="hybridMultilevel"/>
    <w:tmpl w:val="EFD4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CB2BEA"/>
    <w:multiLevelType w:val="hybridMultilevel"/>
    <w:tmpl w:val="CF208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CF1CBF"/>
    <w:multiLevelType w:val="hybridMultilevel"/>
    <w:tmpl w:val="E86C3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52730F"/>
    <w:multiLevelType w:val="hybridMultilevel"/>
    <w:tmpl w:val="BA38A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4212E3"/>
    <w:multiLevelType w:val="hybridMultilevel"/>
    <w:tmpl w:val="27D8E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A54801"/>
    <w:multiLevelType w:val="hybridMultilevel"/>
    <w:tmpl w:val="35B82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9E171D"/>
    <w:multiLevelType w:val="hybridMultilevel"/>
    <w:tmpl w:val="E47CE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ED4CAD"/>
    <w:multiLevelType w:val="hybridMultilevel"/>
    <w:tmpl w:val="80E8D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2621517">
    <w:abstractNumId w:val="8"/>
  </w:num>
  <w:num w:numId="2" w16cid:durableId="1239442027">
    <w:abstractNumId w:val="6"/>
  </w:num>
  <w:num w:numId="3" w16cid:durableId="1390416242">
    <w:abstractNumId w:val="5"/>
  </w:num>
  <w:num w:numId="4" w16cid:durableId="337385597">
    <w:abstractNumId w:val="4"/>
  </w:num>
  <w:num w:numId="5" w16cid:durableId="51848878">
    <w:abstractNumId w:val="7"/>
  </w:num>
  <w:num w:numId="6" w16cid:durableId="900942537">
    <w:abstractNumId w:val="3"/>
  </w:num>
  <w:num w:numId="7" w16cid:durableId="433522602">
    <w:abstractNumId w:val="2"/>
  </w:num>
  <w:num w:numId="8" w16cid:durableId="794829601">
    <w:abstractNumId w:val="1"/>
  </w:num>
  <w:num w:numId="9" w16cid:durableId="1030376115">
    <w:abstractNumId w:val="0"/>
  </w:num>
  <w:num w:numId="10" w16cid:durableId="1510560943">
    <w:abstractNumId w:val="9"/>
  </w:num>
  <w:num w:numId="11" w16cid:durableId="915476809">
    <w:abstractNumId w:val="16"/>
  </w:num>
  <w:num w:numId="12" w16cid:durableId="1481730741">
    <w:abstractNumId w:val="22"/>
  </w:num>
  <w:num w:numId="13" w16cid:durableId="1673726769">
    <w:abstractNumId w:val="10"/>
  </w:num>
  <w:num w:numId="14" w16cid:durableId="1014301203">
    <w:abstractNumId w:val="12"/>
  </w:num>
  <w:num w:numId="15" w16cid:durableId="1913082090">
    <w:abstractNumId w:val="24"/>
  </w:num>
  <w:num w:numId="16" w16cid:durableId="1454788965">
    <w:abstractNumId w:val="19"/>
  </w:num>
  <w:num w:numId="17" w16cid:durableId="271864983">
    <w:abstractNumId w:val="21"/>
  </w:num>
  <w:num w:numId="18" w16cid:durableId="676344297">
    <w:abstractNumId w:val="23"/>
  </w:num>
  <w:num w:numId="19" w16cid:durableId="935291539">
    <w:abstractNumId w:val="20"/>
  </w:num>
  <w:num w:numId="20" w16cid:durableId="1729915245">
    <w:abstractNumId w:val="17"/>
  </w:num>
  <w:num w:numId="21" w16cid:durableId="1535314204">
    <w:abstractNumId w:val="13"/>
  </w:num>
  <w:num w:numId="22" w16cid:durableId="1781222543">
    <w:abstractNumId w:val="15"/>
  </w:num>
  <w:num w:numId="23" w16cid:durableId="643199605">
    <w:abstractNumId w:val="14"/>
  </w:num>
  <w:num w:numId="24" w16cid:durableId="903179809">
    <w:abstractNumId w:val="11"/>
  </w:num>
  <w:num w:numId="25" w16cid:durableId="15906954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9F3"/>
    <w:rsid w:val="00007313"/>
    <w:rsid w:val="0001217E"/>
    <w:rsid w:val="00015769"/>
    <w:rsid w:val="00017889"/>
    <w:rsid w:val="00034616"/>
    <w:rsid w:val="0005482F"/>
    <w:rsid w:val="00054F47"/>
    <w:rsid w:val="0006063C"/>
    <w:rsid w:val="00064DA9"/>
    <w:rsid w:val="00084ED4"/>
    <w:rsid w:val="0008737F"/>
    <w:rsid w:val="000D7182"/>
    <w:rsid w:val="00114CBF"/>
    <w:rsid w:val="0011538C"/>
    <w:rsid w:val="001173CD"/>
    <w:rsid w:val="00122653"/>
    <w:rsid w:val="00125A27"/>
    <w:rsid w:val="001346AD"/>
    <w:rsid w:val="0015074B"/>
    <w:rsid w:val="0015238C"/>
    <w:rsid w:val="00164B64"/>
    <w:rsid w:val="00175DE9"/>
    <w:rsid w:val="001768B3"/>
    <w:rsid w:val="00177489"/>
    <w:rsid w:val="00185158"/>
    <w:rsid w:val="00194329"/>
    <w:rsid w:val="001B1CCF"/>
    <w:rsid w:val="001B45A6"/>
    <w:rsid w:val="001B588F"/>
    <w:rsid w:val="001C4E00"/>
    <w:rsid w:val="001D7EB3"/>
    <w:rsid w:val="001E0117"/>
    <w:rsid w:val="00202581"/>
    <w:rsid w:val="002058B3"/>
    <w:rsid w:val="00225FD1"/>
    <w:rsid w:val="002460A7"/>
    <w:rsid w:val="0025049F"/>
    <w:rsid w:val="00253DEA"/>
    <w:rsid w:val="00282CB0"/>
    <w:rsid w:val="002877B2"/>
    <w:rsid w:val="0029639D"/>
    <w:rsid w:val="002B6410"/>
    <w:rsid w:val="002C3BF7"/>
    <w:rsid w:val="002D1131"/>
    <w:rsid w:val="002D1198"/>
    <w:rsid w:val="00326F90"/>
    <w:rsid w:val="00334563"/>
    <w:rsid w:val="00340770"/>
    <w:rsid w:val="0035686D"/>
    <w:rsid w:val="003606BC"/>
    <w:rsid w:val="00365B74"/>
    <w:rsid w:val="00375BD6"/>
    <w:rsid w:val="003804D4"/>
    <w:rsid w:val="00395BB5"/>
    <w:rsid w:val="003B04A0"/>
    <w:rsid w:val="003C2C33"/>
    <w:rsid w:val="003D1D72"/>
    <w:rsid w:val="00403DA9"/>
    <w:rsid w:val="00414DD3"/>
    <w:rsid w:val="00416375"/>
    <w:rsid w:val="004232D0"/>
    <w:rsid w:val="004402FE"/>
    <w:rsid w:val="00453ECA"/>
    <w:rsid w:val="00462CEF"/>
    <w:rsid w:val="0046617D"/>
    <w:rsid w:val="00495539"/>
    <w:rsid w:val="004B2DAE"/>
    <w:rsid w:val="004E329F"/>
    <w:rsid w:val="004E4B58"/>
    <w:rsid w:val="004F773E"/>
    <w:rsid w:val="00521597"/>
    <w:rsid w:val="00587ECA"/>
    <w:rsid w:val="005955AA"/>
    <w:rsid w:val="005A1F7E"/>
    <w:rsid w:val="005B7D36"/>
    <w:rsid w:val="005D619E"/>
    <w:rsid w:val="00612D30"/>
    <w:rsid w:val="00617FCE"/>
    <w:rsid w:val="00624EBC"/>
    <w:rsid w:val="006505A8"/>
    <w:rsid w:val="00651D34"/>
    <w:rsid w:val="00654232"/>
    <w:rsid w:val="00657F0C"/>
    <w:rsid w:val="006A3E63"/>
    <w:rsid w:val="006A6FA1"/>
    <w:rsid w:val="006C0D65"/>
    <w:rsid w:val="006C4A3D"/>
    <w:rsid w:val="00701933"/>
    <w:rsid w:val="00703412"/>
    <w:rsid w:val="0070425E"/>
    <w:rsid w:val="00726BD8"/>
    <w:rsid w:val="0074478C"/>
    <w:rsid w:val="0074679E"/>
    <w:rsid w:val="00751F1B"/>
    <w:rsid w:val="0076122B"/>
    <w:rsid w:val="00765BF3"/>
    <w:rsid w:val="007A1FB3"/>
    <w:rsid w:val="007B3958"/>
    <w:rsid w:val="007C751B"/>
    <w:rsid w:val="007D3314"/>
    <w:rsid w:val="007F34E0"/>
    <w:rsid w:val="007F762E"/>
    <w:rsid w:val="008112B7"/>
    <w:rsid w:val="008370BA"/>
    <w:rsid w:val="0084149F"/>
    <w:rsid w:val="00843004"/>
    <w:rsid w:val="008440DF"/>
    <w:rsid w:val="00845D66"/>
    <w:rsid w:val="008531E7"/>
    <w:rsid w:val="0085773A"/>
    <w:rsid w:val="0086201B"/>
    <w:rsid w:val="00864662"/>
    <w:rsid w:val="00872FB8"/>
    <w:rsid w:val="00883FD9"/>
    <w:rsid w:val="00885C49"/>
    <w:rsid w:val="008924AC"/>
    <w:rsid w:val="0089366B"/>
    <w:rsid w:val="008966AE"/>
    <w:rsid w:val="008A0759"/>
    <w:rsid w:val="008B2533"/>
    <w:rsid w:val="008F18DB"/>
    <w:rsid w:val="00900CE3"/>
    <w:rsid w:val="00911D1D"/>
    <w:rsid w:val="00961D05"/>
    <w:rsid w:val="00966BAD"/>
    <w:rsid w:val="009737B4"/>
    <w:rsid w:val="009B4922"/>
    <w:rsid w:val="009C219D"/>
    <w:rsid w:val="009D465B"/>
    <w:rsid w:val="009E00E5"/>
    <w:rsid w:val="009E388C"/>
    <w:rsid w:val="009E6544"/>
    <w:rsid w:val="009F1C5D"/>
    <w:rsid w:val="00A12682"/>
    <w:rsid w:val="00A12EC7"/>
    <w:rsid w:val="00A20908"/>
    <w:rsid w:val="00A41A44"/>
    <w:rsid w:val="00A41DF1"/>
    <w:rsid w:val="00AA1D8D"/>
    <w:rsid w:val="00AA55CD"/>
    <w:rsid w:val="00AB2BAE"/>
    <w:rsid w:val="00AB32DC"/>
    <w:rsid w:val="00AB347E"/>
    <w:rsid w:val="00AC74F6"/>
    <w:rsid w:val="00AC7F59"/>
    <w:rsid w:val="00B125F8"/>
    <w:rsid w:val="00B138CE"/>
    <w:rsid w:val="00B15BF8"/>
    <w:rsid w:val="00B47730"/>
    <w:rsid w:val="00B625FB"/>
    <w:rsid w:val="00B74568"/>
    <w:rsid w:val="00B77FCB"/>
    <w:rsid w:val="00B85462"/>
    <w:rsid w:val="00BB0E7D"/>
    <w:rsid w:val="00BC647C"/>
    <w:rsid w:val="00BE0217"/>
    <w:rsid w:val="00C0374D"/>
    <w:rsid w:val="00C04403"/>
    <w:rsid w:val="00C1518F"/>
    <w:rsid w:val="00C20246"/>
    <w:rsid w:val="00C2289E"/>
    <w:rsid w:val="00C323DE"/>
    <w:rsid w:val="00C37061"/>
    <w:rsid w:val="00C71028"/>
    <w:rsid w:val="00C81B29"/>
    <w:rsid w:val="00C961C0"/>
    <w:rsid w:val="00CB0664"/>
    <w:rsid w:val="00CB097D"/>
    <w:rsid w:val="00CB5999"/>
    <w:rsid w:val="00CC4331"/>
    <w:rsid w:val="00CD0460"/>
    <w:rsid w:val="00CD711A"/>
    <w:rsid w:val="00CE1CC5"/>
    <w:rsid w:val="00D002E7"/>
    <w:rsid w:val="00D07572"/>
    <w:rsid w:val="00D11372"/>
    <w:rsid w:val="00D15D60"/>
    <w:rsid w:val="00D21DEB"/>
    <w:rsid w:val="00D33C1F"/>
    <w:rsid w:val="00D35406"/>
    <w:rsid w:val="00D66178"/>
    <w:rsid w:val="00D74907"/>
    <w:rsid w:val="00D77695"/>
    <w:rsid w:val="00D81B41"/>
    <w:rsid w:val="00D83CBD"/>
    <w:rsid w:val="00D96D43"/>
    <w:rsid w:val="00DA4283"/>
    <w:rsid w:val="00DB5AA7"/>
    <w:rsid w:val="00DC0293"/>
    <w:rsid w:val="00DC2646"/>
    <w:rsid w:val="00E05853"/>
    <w:rsid w:val="00E15F14"/>
    <w:rsid w:val="00E4303C"/>
    <w:rsid w:val="00E45DA2"/>
    <w:rsid w:val="00E50FAE"/>
    <w:rsid w:val="00E607F7"/>
    <w:rsid w:val="00E6565B"/>
    <w:rsid w:val="00E66A8B"/>
    <w:rsid w:val="00E71659"/>
    <w:rsid w:val="00EB16FB"/>
    <w:rsid w:val="00EB72D7"/>
    <w:rsid w:val="00EE08EB"/>
    <w:rsid w:val="00EE290C"/>
    <w:rsid w:val="00F027AC"/>
    <w:rsid w:val="00F175C6"/>
    <w:rsid w:val="00F27B86"/>
    <w:rsid w:val="00F3558C"/>
    <w:rsid w:val="00F4417B"/>
    <w:rsid w:val="00F62948"/>
    <w:rsid w:val="00F67CCE"/>
    <w:rsid w:val="00F81FBD"/>
    <w:rsid w:val="00F92FA5"/>
    <w:rsid w:val="00FB429D"/>
    <w:rsid w:val="00FC2CE5"/>
    <w:rsid w:val="00FC2E84"/>
    <w:rsid w:val="00FC693F"/>
    <w:rsid w:val="00FE1148"/>
    <w:rsid w:val="00FE5041"/>
    <w:rsid w:val="00FE5556"/>
    <w:rsid w:val="00FF5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AE5D81"/>
  <w14:defaultImageDpi w14:val="300"/>
  <w15:docId w15:val="{B9E89F2D-870B-DB4D-AFCE-A4E84A1F7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412"/>
    <w:rPr>
      <w:rFonts w:ascii="Tw Cen MT" w:hAnsi="Tw Cen MT"/>
      <w:sz w:val="24"/>
    </w:rPr>
  </w:style>
  <w:style w:type="paragraph" w:styleId="Heading1">
    <w:name w:val="heading 1"/>
    <w:basedOn w:val="Heading4"/>
    <w:next w:val="Normal"/>
    <w:link w:val="Heading1Char"/>
    <w:uiPriority w:val="9"/>
    <w:qFormat/>
    <w:rsid w:val="00164B64"/>
    <w:pPr>
      <w:outlineLvl w:val="0"/>
    </w:pPr>
    <w:rPr>
      <w:color w:val="17365D" w:themeColor="text2" w:themeShade="BF"/>
      <w:sz w:val="32"/>
    </w:rPr>
  </w:style>
  <w:style w:type="paragraph" w:styleId="Heading2">
    <w:name w:val="heading 2"/>
    <w:basedOn w:val="Normal"/>
    <w:next w:val="Normal"/>
    <w:link w:val="Heading2Char"/>
    <w:uiPriority w:val="9"/>
    <w:unhideWhenUsed/>
    <w:qFormat/>
    <w:rsid w:val="00164B64"/>
    <w:pPr>
      <w:keepNext/>
      <w:keepLines/>
      <w:spacing w:before="200" w:after="0"/>
      <w:outlineLvl w:val="1"/>
    </w:pPr>
    <w:rPr>
      <w:rFonts w:eastAsiaTheme="majorEastAsia" w:cstheme="majorBidi"/>
      <w:b/>
      <w:bCs/>
      <w:i/>
      <w:color w:val="4F81BD" w:themeColor="accent1"/>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84ED4"/>
    <w:pPr>
      <w:outlineLvl w:val="3"/>
    </w:pPr>
    <w:rPr>
      <w:b/>
      <w:bCs/>
      <w:szCs w:val="24"/>
      <w:u w:val="singl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164B64"/>
    <w:rPr>
      <w:rFonts w:ascii="Tw Cen MT" w:hAnsi="Tw Cen MT"/>
      <w:b/>
      <w:bCs/>
      <w:color w:val="17365D" w:themeColor="text2" w:themeShade="BF"/>
      <w:sz w:val="32"/>
      <w:szCs w:val="24"/>
      <w:u w:val="single"/>
    </w:rPr>
  </w:style>
  <w:style w:type="character" w:customStyle="1" w:styleId="Heading2Char">
    <w:name w:val="Heading 2 Char"/>
    <w:basedOn w:val="DefaultParagraphFont"/>
    <w:link w:val="Heading2"/>
    <w:uiPriority w:val="9"/>
    <w:rsid w:val="00164B64"/>
    <w:rPr>
      <w:rFonts w:ascii="Tw Cen MT" w:eastAsiaTheme="majorEastAsia" w:hAnsi="Tw Cen MT" w:cstheme="majorBidi"/>
      <w:b/>
      <w:bCs/>
      <w:i/>
      <w:color w:val="4F81BD" w:themeColor="accent1"/>
      <w:sz w:val="28"/>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084ED4"/>
    <w:rPr>
      <w:rFonts w:ascii="Tw Cen MT" w:hAnsi="Tw Cen MT"/>
      <w:b/>
      <w:bCs/>
      <w:sz w:val="24"/>
      <w:szCs w:val="24"/>
      <w:u w:val="single"/>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D7182"/>
    <w:rPr>
      <w:color w:val="0000FF" w:themeColor="hyperlink"/>
      <w:u w:val="single"/>
    </w:rPr>
  </w:style>
  <w:style w:type="character" w:styleId="UnresolvedMention">
    <w:name w:val="Unresolved Mention"/>
    <w:basedOn w:val="DefaultParagraphFont"/>
    <w:uiPriority w:val="99"/>
    <w:semiHidden/>
    <w:unhideWhenUsed/>
    <w:rsid w:val="000D7182"/>
    <w:rPr>
      <w:color w:val="605E5C"/>
      <w:shd w:val="clear" w:color="auto" w:fill="E1DFDD"/>
    </w:rPr>
  </w:style>
  <w:style w:type="paragraph" w:styleId="TOC1">
    <w:name w:val="toc 1"/>
    <w:basedOn w:val="Normal"/>
    <w:next w:val="Normal"/>
    <w:autoRedefine/>
    <w:uiPriority w:val="39"/>
    <w:unhideWhenUsed/>
    <w:rsid w:val="00C20246"/>
    <w:pPr>
      <w:spacing w:before="120" w:after="0"/>
    </w:pPr>
    <w:rPr>
      <w:rFonts w:asciiTheme="minorHAnsi" w:hAnsiTheme="minorHAnsi"/>
      <w:b/>
      <w:bCs/>
      <w:i/>
      <w:iCs/>
      <w:szCs w:val="24"/>
    </w:rPr>
  </w:style>
  <w:style w:type="paragraph" w:styleId="TOC2">
    <w:name w:val="toc 2"/>
    <w:basedOn w:val="Normal"/>
    <w:next w:val="Normal"/>
    <w:autoRedefine/>
    <w:uiPriority w:val="39"/>
    <w:unhideWhenUsed/>
    <w:rsid w:val="00084ED4"/>
    <w:pPr>
      <w:spacing w:before="120" w:after="0"/>
      <w:ind w:left="240"/>
    </w:pPr>
    <w:rPr>
      <w:rFonts w:asciiTheme="minorHAnsi" w:hAnsiTheme="minorHAnsi"/>
      <w:b/>
      <w:bCs/>
      <w:sz w:val="22"/>
    </w:rPr>
  </w:style>
  <w:style w:type="character" w:styleId="PageNumber">
    <w:name w:val="page number"/>
    <w:basedOn w:val="DefaultParagraphFont"/>
    <w:uiPriority w:val="99"/>
    <w:semiHidden/>
    <w:unhideWhenUsed/>
    <w:rsid w:val="00084ED4"/>
  </w:style>
  <w:style w:type="paragraph" w:styleId="TOC3">
    <w:name w:val="toc 3"/>
    <w:basedOn w:val="Normal"/>
    <w:next w:val="Normal"/>
    <w:autoRedefine/>
    <w:uiPriority w:val="39"/>
    <w:unhideWhenUsed/>
    <w:rsid w:val="004E4B58"/>
    <w:pPr>
      <w:spacing w:after="0"/>
      <w:ind w:left="480"/>
    </w:pPr>
    <w:rPr>
      <w:rFonts w:asciiTheme="minorHAnsi" w:hAnsiTheme="minorHAnsi"/>
      <w:sz w:val="20"/>
      <w:szCs w:val="20"/>
    </w:rPr>
  </w:style>
  <w:style w:type="paragraph" w:styleId="TOC4">
    <w:name w:val="toc 4"/>
    <w:basedOn w:val="Normal"/>
    <w:next w:val="Normal"/>
    <w:autoRedefine/>
    <w:uiPriority w:val="39"/>
    <w:semiHidden/>
    <w:unhideWhenUsed/>
    <w:rsid w:val="004E4B58"/>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4E4B58"/>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4E4B58"/>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4E4B58"/>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4E4B58"/>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4E4B58"/>
    <w:pPr>
      <w:spacing w:after="0"/>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notarealwebsite.org/reference/styleguide.htm"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w Cen MT" panose="020B0602020104020603" pitchFamily="34" charset="77"/>
                <a:ea typeface="+mn-ea"/>
                <a:cs typeface="+mn-cs"/>
              </a:defRPr>
            </a:pPr>
            <a:r>
              <a:rPr lang="en-US"/>
              <a:t>Interest in ClinAT based on availability of style guide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w Cen MT" panose="020B0602020104020603" pitchFamily="34" charset="77"/>
              <a:ea typeface="+mn-ea"/>
              <a:cs typeface="+mn-cs"/>
            </a:defRPr>
          </a:pPr>
          <a:endParaRPr lang="en-US"/>
        </a:p>
      </c:txPr>
    </c:title>
    <c:autoTitleDeleted val="0"/>
    <c:plotArea>
      <c:layout/>
      <c:lineChart>
        <c:grouping val="standard"/>
        <c:varyColors val="0"/>
        <c:ser>
          <c:idx val="0"/>
          <c:order val="0"/>
          <c:tx>
            <c:strRef>
              <c:f>Sheet1!$B$1</c:f>
              <c:strCache>
                <c:ptCount val="1"/>
                <c:pt idx="0">
                  <c:v>2023</c:v>
                </c:pt>
              </c:strCache>
            </c:strRef>
          </c:tx>
          <c:spPr>
            <a:ln w="28575" cap="rnd">
              <a:solidFill>
                <a:schemeClr val="dk1">
                  <a:tint val="88500"/>
                </a:schemeClr>
              </a:solidFill>
              <a:round/>
            </a:ln>
            <a:effectLst/>
          </c:spPr>
          <c:marker>
            <c:symbol val="none"/>
          </c:marker>
          <c:cat>
            <c:strRef>
              <c:f>Sheet1!$A$2:$A$5</c:f>
              <c:strCache>
                <c:ptCount val="4"/>
                <c:pt idx="0">
                  <c:v>Spring</c:v>
                </c:pt>
                <c:pt idx="1">
                  <c:v>Summer</c:v>
                </c:pt>
                <c:pt idx="2">
                  <c:v>Fall</c:v>
                </c:pt>
                <c:pt idx="3">
                  <c:v>Winter</c:v>
                </c:pt>
              </c:strCache>
            </c:strRef>
          </c:cat>
          <c:val>
            <c:numRef>
              <c:f>Sheet1!$B$2:$B$5</c:f>
              <c:numCache>
                <c:formatCode>General</c:formatCode>
                <c:ptCount val="4"/>
                <c:pt idx="0">
                  <c:v>4.3</c:v>
                </c:pt>
                <c:pt idx="1">
                  <c:v>2.5</c:v>
                </c:pt>
                <c:pt idx="2">
                  <c:v>3.5</c:v>
                </c:pt>
                <c:pt idx="3">
                  <c:v>2.8</c:v>
                </c:pt>
              </c:numCache>
            </c:numRef>
          </c:val>
          <c:smooth val="0"/>
          <c:extLst>
            <c:ext xmlns:c16="http://schemas.microsoft.com/office/drawing/2014/chart" uri="{C3380CC4-5D6E-409C-BE32-E72D297353CC}">
              <c16:uniqueId val="{00000000-EFBA-7C44-9627-FC2416A52012}"/>
            </c:ext>
          </c:extLst>
        </c:ser>
        <c:ser>
          <c:idx val="1"/>
          <c:order val="1"/>
          <c:tx>
            <c:strRef>
              <c:f>Sheet1!$C$1</c:f>
              <c:strCache>
                <c:ptCount val="1"/>
                <c:pt idx="0">
                  <c:v>2024</c:v>
                </c:pt>
              </c:strCache>
            </c:strRef>
          </c:tx>
          <c:spPr>
            <a:ln w="28575" cap="rnd">
              <a:solidFill>
                <a:schemeClr val="dk1">
                  <a:tint val="55000"/>
                </a:schemeClr>
              </a:solidFill>
              <a:round/>
            </a:ln>
            <a:effectLst/>
          </c:spPr>
          <c:marker>
            <c:symbol val="none"/>
          </c:marker>
          <c:cat>
            <c:strRef>
              <c:f>Sheet1!$A$2:$A$5</c:f>
              <c:strCache>
                <c:ptCount val="4"/>
                <c:pt idx="0">
                  <c:v>Spring</c:v>
                </c:pt>
                <c:pt idx="1">
                  <c:v>Summer</c:v>
                </c:pt>
                <c:pt idx="2">
                  <c:v>Fall</c:v>
                </c:pt>
                <c:pt idx="3">
                  <c:v>Winter</c:v>
                </c:pt>
              </c:strCache>
            </c:strRef>
          </c:cat>
          <c:val>
            <c:numRef>
              <c:f>Sheet1!$C$2:$C$5</c:f>
              <c:numCache>
                <c:formatCode>General</c:formatCode>
                <c:ptCount val="4"/>
                <c:pt idx="0">
                  <c:v>2.4</c:v>
                </c:pt>
                <c:pt idx="1">
                  <c:v>4.4000000000000004</c:v>
                </c:pt>
                <c:pt idx="2">
                  <c:v>1.8</c:v>
                </c:pt>
                <c:pt idx="3">
                  <c:v>1.9</c:v>
                </c:pt>
              </c:numCache>
            </c:numRef>
          </c:val>
          <c:smooth val="0"/>
          <c:extLst>
            <c:ext xmlns:c16="http://schemas.microsoft.com/office/drawing/2014/chart" uri="{C3380CC4-5D6E-409C-BE32-E72D297353CC}">
              <c16:uniqueId val="{00000001-EFBA-7C44-9627-FC2416A52012}"/>
            </c:ext>
          </c:extLst>
        </c:ser>
        <c:ser>
          <c:idx val="2"/>
          <c:order val="2"/>
          <c:tx>
            <c:strRef>
              <c:f>Sheet1!$D$1</c:f>
              <c:strCache>
                <c:ptCount val="1"/>
                <c:pt idx="0">
                  <c:v>2025</c:v>
                </c:pt>
              </c:strCache>
            </c:strRef>
          </c:tx>
          <c:spPr>
            <a:ln w="28575" cap="rnd">
              <a:solidFill>
                <a:schemeClr val="dk1">
                  <a:tint val="75000"/>
                </a:schemeClr>
              </a:solidFill>
              <a:round/>
            </a:ln>
            <a:effectLst/>
          </c:spPr>
          <c:marker>
            <c:symbol val="none"/>
          </c:marker>
          <c:cat>
            <c:strRef>
              <c:f>Sheet1!$A$2:$A$5</c:f>
              <c:strCache>
                <c:ptCount val="4"/>
                <c:pt idx="0">
                  <c:v>Spring</c:v>
                </c:pt>
                <c:pt idx="1">
                  <c:v>Summer</c:v>
                </c:pt>
                <c:pt idx="2">
                  <c:v>Fall</c:v>
                </c:pt>
                <c:pt idx="3">
                  <c:v>Winter</c:v>
                </c:pt>
              </c:strCache>
            </c:strRef>
          </c:cat>
          <c:val>
            <c:numRef>
              <c:f>Sheet1!$D$2:$D$5</c:f>
              <c:numCache>
                <c:formatCode>General</c:formatCode>
                <c:ptCount val="4"/>
                <c:pt idx="0">
                  <c:v>2</c:v>
                </c:pt>
                <c:pt idx="1">
                  <c:v>4</c:v>
                </c:pt>
                <c:pt idx="2">
                  <c:v>5</c:v>
                </c:pt>
                <c:pt idx="3">
                  <c:v>6</c:v>
                </c:pt>
              </c:numCache>
            </c:numRef>
          </c:val>
          <c:smooth val="0"/>
          <c:extLst>
            <c:ext xmlns:c16="http://schemas.microsoft.com/office/drawing/2014/chart" uri="{C3380CC4-5D6E-409C-BE32-E72D297353CC}">
              <c16:uniqueId val="{00000002-EFBA-7C44-9627-FC2416A52012}"/>
            </c:ext>
          </c:extLst>
        </c:ser>
        <c:dLbls>
          <c:showLegendKey val="0"/>
          <c:showVal val="0"/>
          <c:showCatName val="0"/>
          <c:showSerName val="0"/>
          <c:showPercent val="0"/>
          <c:showBubbleSize val="0"/>
        </c:dLbls>
        <c:smooth val="0"/>
        <c:axId val="1482076768"/>
        <c:axId val="1477496848"/>
      </c:lineChart>
      <c:catAx>
        <c:axId val="1482076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w Cen MT" panose="020B0602020104020603" pitchFamily="34" charset="77"/>
                <a:ea typeface="+mn-ea"/>
                <a:cs typeface="+mn-cs"/>
              </a:defRPr>
            </a:pPr>
            <a:endParaRPr lang="en-US"/>
          </a:p>
        </c:txPr>
        <c:crossAx val="1477496848"/>
        <c:crosses val="autoZero"/>
        <c:auto val="1"/>
        <c:lblAlgn val="ctr"/>
        <c:lblOffset val="100"/>
        <c:noMultiLvlLbl val="0"/>
      </c:catAx>
      <c:valAx>
        <c:axId val="1477496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w Cen MT" panose="020B0602020104020603" pitchFamily="34" charset="77"/>
                <a:ea typeface="+mn-ea"/>
                <a:cs typeface="+mn-cs"/>
              </a:defRPr>
            </a:pPr>
            <a:endParaRPr lang="en-US"/>
          </a:p>
        </c:txPr>
        <c:crossAx val="1482076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w Cen MT" panose="020B0602020104020603" pitchFamily="34" charset="77"/>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w Cen MT" panose="020B0602020104020603" pitchFamily="34" charset="77"/>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ec37a091-b9a6-47e5-98d0-903d4a419203}" enabled="0" method="" siteId="{ec37a091-b9a6-47e5-98d0-903d4a419203}" removed="1"/>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2548</Words>
  <Characters>14524</Characters>
  <Application>Microsoft Office Word</Application>
  <DocSecurity>0</DocSecurity>
  <Lines>330</Lines>
  <Paragraphs>213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Dana Swinford</cp:lastModifiedBy>
  <cp:revision>2</cp:revision>
  <dcterms:created xsi:type="dcterms:W3CDTF">2025-10-22T15:28:00Z</dcterms:created>
  <dcterms:modified xsi:type="dcterms:W3CDTF">2025-10-22T15:28:00Z</dcterms:modified>
  <cp:category/>
</cp:coreProperties>
</file>